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62503" w14:textId="77777777" w:rsidR="00D06C57" w:rsidRDefault="00D06C57" w:rsidP="00D06C57">
      <w:pPr>
        <w:pStyle w:val="Default"/>
      </w:pPr>
    </w:p>
    <w:p w14:paraId="2FE6DC34" w14:textId="77777777" w:rsidR="00393351" w:rsidRDefault="00631BC1" w:rsidP="00393351">
      <w:pPr>
        <w:rPr>
          <w:rFonts w:cstheme="minorHAnsi"/>
          <w:b/>
          <w:sz w:val="40"/>
          <w:szCs w:val="40"/>
          <w:u w:val="single"/>
        </w:rPr>
      </w:pPr>
      <w:r w:rsidRPr="00981D6D">
        <w:rPr>
          <w:rFonts w:ascii="Arial" w:eastAsia="Calibri" w:hAnsi="Arial" w:cs="Arial"/>
          <w:noProof/>
          <w:sz w:val="24"/>
          <w:szCs w:val="24"/>
          <w:lang w:eastAsia="en-GB"/>
        </w:rPr>
        <mc:AlternateContent>
          <mc:Choice Requires="wps">
            <w:drawing>
              <wp:anchor distT="0" distB="0" distL="114300" distR="114300" simplePos="0" relativeHeight="251772928" behindDoc="0" locked="0" layoutInCell="1" allowOverlap="1" wp14:anchorId="24B7D7A3" wp14:editId="512C3213">
                <wp:simplePos x="0" y="0"/>
                <wp:positionH relativeFrom="margin">
                  <wp:posOffset>0</wp:posOffset>
                </wp:positionH>
                <wp:positionV relativeFrom="paragraph">
                  <wp:posOffset>0</wp:posOffset>
                </wp:positionV>
                <wp:extent cx="6020410" cy="540000"/>
                <wp:effectExtent l="0" t="0" r="19050" b="12700"/>
                <wp:wrapNone/>
                <wp:docPr id="3" name="Rounded Rectangle 3"/>
                <wp:cNvGraphicFramePr/>
                <a:graphic xmlns:a="http://schemas.openxmlformats.org/drawingml/2006/main">
                  <a:graphicData uri="http://schemas.microsoft.com/office/word/2010/wordprocessingShape">
                    <wps:wsp>
                      <wps:cNvSpPr/>
                      <wps:spPr>
                        <a:xfrm>
                          <a:off x="0" y="0"/>
                          <a:ext cx="6020410" cy="540000"/>
                        </a:xfrm>
                        <a:prstGeom prst="roundRect">
                          <a:avLst/>
                        </a:prstGeom>
                        <a:solidFill>
                          <a:srgbClr val="4F81BD"/>
                        </a:solidFill>
                        <a:ln w="25400" cap="flat" cmpd="sng" algn="ctr">
                          <a:solidFill>
                            <a:srgbClr val="4F81BD">
                              <a:shade val="50000"/>
                            </a:srgbClr>
                          </a:solidFill>
                          <a:prstDash val="solid"/>
                        </a:ln>
                        <a:effectLst/>
                      </wps:spPr>
                      <wps:txbx>
                        <w:txbxContent>
                          <w:p w14:paraId="26B656EC" w14:textId="3F3B4325" w:rsidR="005E37A2" w:rsidRPr="008B7056" w:rsidRDefault="005E37A2" w:rsidP="008B7056">
                            <w:pPr>
                              <w:jc w:val="center"/>
                              <w:rPr>
                                <w:rFonts w:ascii="Arial" w:hAnsi="Arial" w:cs="Arial"/>
                                <w:color w:val="FFFFFF" w:themeColor="background1"/>
                                <w:sz w:val="28"/>
                                <w:szCs w:val="28"/>
                              </w:rPr>
                            </w:pPr>
                            <w:r w:rsidRPr="008B7056">
                              <w:rPr>
                                <w:rFonts w:ascii="Arial" w:hAnsi="Arial" w:cs="Arial"/>
                                <w:color w:val="FFFFFF" w:themeColor="background1"/>
                                <w:sz w:val="28"/>
                                <w:szCs w:val="28"/>
                              </w:rPr>
                              <w:t>Falls and Adult Support and Protection (ASP) Staff Guidance</w:t>
                            </w:r>
                          </w:p>
                          <w:p w14:paraId="3C317367" w14:textId="77777777" w:rsidR="005E37A2" w:rsidRPr="00CA4A5E" w:rsidRDefault="005E37A2" w:rsidP="00631BC1">
                            <w:pPr>
                              <w:rPr>
                                <w:rFonts w:ascii="Arial" w:hAnsi="Arial" w:cs="Arial"/>
                                <w:b/>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B7D7A3" id="Rounded Rectangle 3" o:spid="_x0000_s1026" style="position:absolute;margin-left:0;margin-top:0;width:474.05pt;height:42.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" fillcolor="#4f81bd" strokecolor="#385d8a" strokeweight="2pt">
                <v:textbox>
                  <w:txbxContent>
                    <w:p w14:paraId="26B656EC" w14:textId="3F3B4325" w:rsidR="005E37A2" w:rsidRPr="008B7056" w:rsidRDefault="005E37A2" w:rsidP="008B7056">
                      <w:pPr>
                        <w:jc w:val="center"/>
                        <w:rPr>
                          <w:rFonts w:ascii="Arial" w:hAnsi="Arial" w:cs="Arial"/>
                          <w:color w:val="FFFFFF" w:themeColor="background1"/>
                          <w:sz w:val="28"/>
                          <w:szCs w:val="28"/>
                        </w:rPr>
                      </w:pPr>
                      <w:r w:rsidRPr="008B7056">
                        <w:rPr>
                          <w:rFonts w:ascii="Arial" w:hAnsi="Arial" w:cs="Arial"/>
                          <w:color w:val="FFFFFF" w:themeColor="background1"/>
                          <w:sz w:val="28"/>
                          <w:szCs w:val="28"/>
                        </w:rPr>
                        <w:t>Falls and Adult Support and Protection (ASP) Staff Guidance</w:t>
                      </w:r>
                    </w:p>
                    <w:p w14:paraId="3C317367" w14:textId="77777777" w:rsidR="005E37A2" w:rsidRPr="00CA4A5E" w:rsidRDefault="005E37A2" w:rsidP="00631BC1">
                      <w:pPr>
                        <w:rPr>
                          <w:rFonts w:ascii="Arial" w:hAnsi="Arial" w:cs="Arial"/>
                          <w:b/>
                          <w:sz w:val="40"/>
                          <w:szCs w:val="40"/>
                        </w:rPr>
                      </w:pPr>
                    </w:p>
                  </w:txbxContent>
                </v:textbox>
                <w10:wrap anchorx="margin"/>
              </v:roundrect>
            </w:pict>
          </mc:Fallback>
        </mc:AlternateContent>
      </w:r>
    </w:p>
    <w:p w14:paraId="469A70F6" w14:textId="77777777" w:rsidR="00393351" w:rsidRDefault="00393351" w:rsidP="009C0AA3">
      <w:pPr>
        <w:rPr>
          <w:rFonts w:cstheme="minorHAnsi"/>
          <w:b/>
          <w:sz w:val="40"/>
          <w:szCs w:val="40"/>
          <w:u w:val="single"/>
        </w:rPr>
      </w:pPr>
    </w:p>
    <w:tbl>
      <w:tblPr>
        <w:tblStyle w:val="TableGrid"/>
        <w:tblW w:w="9524" w:type="dxa"/>
        <w:tblInd w:w="-5" w:type="dxa"/>
        <w:tblCellMar>
          <w:left w:w="142" w:type="dxa"/>
        </w:tblCellMar>
        <w:tblLook w:val="04A0" w:firstRow="1" w:lastRow="0" w:firstColumn="1" w:lastColumn="0" w:noHBand="0" w:noVBand="1"/>
      </w:tblPr>
      <w:tblGrid>
        <w:gridCol w:w="2478"/>
        <w:gridCol w:w="7046"/>
      </w:tblGrid>
      <w:tr w:rsidR="009C0AA3" w:rsidRPr="0000565A" w14:paraId="10005148" w14:textId="77777777" w:rsidTr="008B7056">
        <w:trPr>
          <w:trHeight w:val="474"/>
        </w:trPr>
        <w:tc>
          <w:tcPr>
            <w:tcW w:w="2478" w:type="dxa"/>
          </w:tcPr>
          <w:p w14:paraId="2DEC5E71" w14:textId="77777777" w:rsidR="009C0AA3" w:rsidRPr="0000565A" w:rsidRDefault="009C0AA3" w:rsidP="00696887">
            <w:pPr>
              <w:rPr>
                <w:rFonts w:ascii="Arial" w:eastAsia="Calibri" w:hAnsi="Arial" w:cs="Arial"/>
                <w:b/>
                <w:sz w:val="24"/>
                <w:szCs w:val="24"/>
              </w:rPr>
            </w:pPr>
            <w:r w:rsidRPr="0000565A">
              <w:rPr>
                <w:rFonts w:ascii="Arial" w:eastAsia="Calibri" w:hAnsi="Arial" w:cs="Arial"/>
                <w:b/>
                <w:sz w:val="24"/>
                <w:szCs w:val="24"/>
              </w:rPr>
              <w:t>TARGET AUDIENCE</w:t>
            </w:r>
          </w:p>
        </w:tc>
        <w:tc>
          <w:tcPr>
            <w:tcW w:w="7046" w:type="dxa"/>
          </w:tcPr>
          <w:p w14:paraId="5FEFDD0E" w14:textId="5741D5B0" w:rsidR="009C0AA3" w:rsidRPr="0000565A" w:rsidRDefault="000510B2" w:rsidP="00C75C2E">
            <w:pPr>
              <w:rPr>
                <w:rFonts w:ascii="Arial" w:eastAsia="Calibri" w:hAnsi="Arial" w:cs="Arial"/>
                <w:sz w:val="24"/>
                <w:szCs w:val="24"/>
              </w:rPr>
            </w:pPr>
            <w:r w:rsidRPr="00C75C2E">
              <w:rPr>
                <w:rFonts w:ascii="Arial" w:eastAsia="Calibri" w:hAnsi="Arial" w:cs="Arial"/>
                <w:sz w:val="24"/>
                <w:szCs w:val="24"/>
              </w:rPr>
              <w:t>Practitioners</w:t>
            </w:r>
            <w:r w:rsidR="007305A8" w:rsidRPr="00C75C2E">
              <w:rPr>
                <w:rFonts w:ascii="Arial" w:eastAsia="Calibri" w:hAnsi="Arial" w:cs="Arial"/>
                <w:sz w:val="24"/>
                <w:szCs w:val="24"/>
              </w:rPr>
              <w:t xml:space="preserve"> and managers</w:t>
            </w:r>
            <w:r w:rsidRPr="00C75C2E">
              <w:rPr>
                <w:rFonts w:ascii="Arial" w:eastAsia="Calibri" w:hAnsi="Arial" w:cs="Arial"/>
                <w:sz w:val="24"/>
                <w:szCs w:val="24"/>
              </w:rPr>
              <w:t xml:space="preserve"> from all organisations and settings where people are at risk of falling</w:t>
            </w:r>
            <w:r w:rsidR="007305A8" w:rsidRPr="00C75C2E">
              <w:rPr>
                <w:rFonts w:ascii="Arial" w:eastAsia="Calibri" w:hAnsi="Arial" w:cs="Arial"/>
                <w:sz w:val="24"/>
                <w:szCs w:val="24"/>
              </w:rPr>
              <w:t>.</w:t>
            </w:r>
          </w:p>
        </w:tc>
      </w:tr>
      <w:tr w:rsidR="009C0AA3" w:rsidRPr="0000565A" w14:paraId="55D71A17" w14:textId="77777777" w:rsidTr="008B7056">
        <w:trPr>
          <w:trHeight w:val="486"/>
        </w:trPr>
        <w:tc>
          <w:tcPr>
            <w:tcW w:w="2478" w:type="dxa"/>
          </w:tcPr>
          <w:p w14:paraId="773AFFE9" w14:textId="4CCE345C" w:rsidR="009C0AA3" w:rsidRPr="0000565A" w:rsidRDefault="00EC582C" w:rsidP="00696887">
            <w:pPr>
              <w:rPr>
                <w:rFonts w:ascii="Arial" w:eastAsia="Calibri" w:hAnsi="Arial" w:cs="Arial"/>
                <w:b/>
                <w:sz w:val="24"/>
                <w:szCs w:val="24"/>
              </w:rPr>
            </w:pPr>
            <w:r>
              <w:rPr>
                <w:rFonts w:ascii="Arial" w:eastAsia="Calibri" w:hAnsi="Arial" w:cs="Arial"/>
                <w:b/>
                <w:sz w:val="24"/>
                <w:szCs w:val="24"/>
              </w:rPr>
              <w:t>ADULT</w:t>
            </w:r>
            <w:r w:rsidR="009C0AA3" w:rsidRPr="0000565A">
              <w:rPr>
                <w:rFonts w:ascii="Arial" w:eastAsia="Calibri" w:hAnsi="Arial" w:cs="Arial"/>
                <w:b/>
                <w:sz w:val="24"/>
                <w:szCs w:val="24"/>
              </w:rPr>
              <w:t xml:space="preserve"> GROUP</w:t>
            </w:r>
          </w:p>
          <w:p w14:paraId="2D7875CC" w14:textId="77777777" w:rsidR="009C0AA3" w:rsidRPr="0000565A" w:rsidRDefault="009C0AA3" w:rsidP="00696887">
            <w:pPr>
              <w:rPr>
                <w:rFonts w:ascii="Arial" w:eastAsia="Calibri" w:hAnsi="Arial" w:cs="Arial"/>
                <w:sz w:val="24"/>
                <w:szCs w:val="24"/>
              </w:rPr>
            </w:pPr>
          </w:p>
        </w:tc>
        <w:tc>
          <w:tcPr>
            <w:tcW w:w="7046" w:type="dxa"/>
          </w:tcPr>
          <w:p w14:paraId="014BD92C" w14:textId="13B37184" w:rsidR="009C0AA3" w:rsidRPr="0000565A" w:rsidRDefault="00A9540B" w:rsidP="00600914">
            <w:pPr>
              <w:rPr>
                <w:rFonts w:ascii="Arial" w:eastAsia="Calibri" w:hAnsi="Arial" w:cs="Arial"/>
                <w:sz w:val="24"/>
                <w:szCs w:val="24"/>
              </w:rPr>
            </w:pPr>
            <w:r>
              <w:rPr>
                <w:rFonts w:ascii="Arial" w:eastAsia="Calibri" w:hAnsi="Arial" w:cs="Arial"/>
                <w:sz w:val="24"/>
                <w:szCs w:val="24"/>
              </w:rPr>
              <w:t>Adults</w:t>
            </w:r>
            <w:r w:rsidR="009C0AA3">
              <w:rPr>
                <w:rFonts w:ascii="Arial" w:eastAsia="Calibri" w:hAnsi="Arial" w:cs="Arial"/>
                <w:sz w:val="24"/>
                <w:szCs w:val="24"/>
              </w:rPr>
              <w:t xml:space="preserve"> within </w:t>
            </w:r>
            <w:r w:rsidR="00600914">
              <w:rPr>
                <w:rFonts w:ascii="Arial" w:eastAsia="Calibri" w:hAnsi="Arial" w:cs="Arial"/>
                <w:sz w:val="24"/>
                <w:szCs w:val="24"/>
              </w:rPr>
              <w:t>a</w:t>
            </w:r>
            <w:r w:rsidR="009C0AA3">
              <w:rPr>
                <w:rFonts w:ascii="Arial" w:eastAsia="Calibri" w:hAnsi="Arial" w:cs="Arial"/>
                <w:sz w:val="24"/>
                <w:szCs w:val="24"/>
              </w:rPr>
              <w:t xml:space="preserve">cute and </w:t>
            </w:r>
            <w:r w:rsidR="00600914">
              <w:rPr>
                <w:rFonts w:ascii="Arial" w:eastAsia="Calibri" w:hAnsi="Arial" w:cs="Arial"/>
                <w:sz w:val="24"/>
                <w:szCs w:val="24"/>
              </w:rPr>
              <w:t>c</w:t>
            </w:r>
            <w:r w:rsidR="009C0AA3">
              <w:rPr>
                <w:rFonts w:ascii="Arial" w:eastAsia="Calibri" w:hAnsi="Arial" w:cs="Arial"/>
                <w:sz w:val="24"/>
                <w:szCs w:val="24"/>
              </w:rPr>
              <w:t>ommunity settings and r</w:t>
            </w:r>
            <w:r w:rsidR="009C0AA3" w:rsidRPr="0000565A">
              <w:rPr>
                <w:rFonts w:ascii="Arial" w:eastAsia="Calibri" w:hAnsi="Arial" w:cs="Arial"/>
                <w:sz w:val="24"/>
                <w:szCs w:val="24"/>
              </w:rPr>
              <w:t>esidents within care home settings</w:t>
            </w:r>
          </w:p>
        </w:tc>
      </w:tr>
    </w:tbl>
    <w:p w14:paraId="221B4CDE" w14:textId="209B2F87" w:rsidR="005703F4" w:rsidRPr="00861D24" w:rsidRDefault="005703F4" w:rsidP="005703F4">
      <w:pPr>
        <w:keepNext/>
        <w:keepLines/>
        <w:spacing w:before="240" w:after="0"/>
        <w:jc w:val="both"/>
        <w:outlineLvl w:val="0"/>
        <w:rPr>
          <w:rFonts w:ascii="Arial" w:eastAsia="Times New Roman" w:hAnsi="Arial" w:cs="Arial"/>
          <w:sz w:val="20"/>
          <w:szCs w:val="20"/>
        </w:rPr>
      </w:pPr>
      <w:r w:rsidRPr="005B0433">
        <w:rPr>
          <w:rFonts w:ascii="Arial" w:hAnsi="Arial" w:cs="Arial"/>
          <w:b/>
          <w:sz w:val="20"/>
          <w:szCs w:val="20"/>
          <w:u w:val="single"/>
        </w:rPr>
        <w:t>PURPOSE</w:t>
      </w:r>
      <w:r w:rsidRPr="005B0433">
        <w:rPr>
          <w:rFonts w:ascii="Arial" w:hAnsi="Arial" w:cs="Arial"/>
          <w:b/>
          <w:sz w:val="20"/>
          <w:szCs w:val="20"/>
        </w:rPr>
        <w:t>:</w:t>
      </w:r>
      <w:r>
        <w:rPr>
          <w:rFonts w:ascii="Arial" w:hAnsi="Arial" w:cs="Arial"/>
          <w:sz w:val="20"/>
          <w:szCs w:val="20"/>
        </w:rPr>
        <w:t xml:space="preserve"> </w:t>
      </w:r>
      <w:r w:rsidRPr="00861D24">
        <w:rPr>
          <w:rFonts w:ascii="Arial" w:eastAsia="Times New Roman" w:hAnsi="Arial" w:cs="Arial"/>
          <w:sz w:val="20"/>
          <w:szCs w:val="20"/>
        </w:rPr>
        <w:t>When to consider raising an Adult Support and Protection (ASP) Referral following a fall</w:t>
      </w:r>
      <w:r w:rsidR="00861D24">
        <w:rPr>
          <w:rFonts w:ascii="Arial" w:eastAsia="Times New Roman" w:hAnsi="Arial" w:cs="Arial"/>
          <w:sz w:val="20"/>
          <w:szCs w:val="20"/>
        </w:rPr>
        <w:t>.</w:t>
      </w:r>
    </w:p>
    <w:p w14:paraId="0C60B3BF" w14:textId="487662D9" w:rsidR="005703F4" w:rsidRDefault="005703F4" w:rsidP="005703F4">
      <w:pPr>
        <w:keepNext/>
        <w:keepLines/>
        <w:spacing w:before="240" w:after="0"/>
        <w:jc w:val="both"/>
        <w:outlineLvl w:val="0"/>
        <w:rPr>
          <w:rFonts w:ascii="Arial" w:hAnsi="Arial" w:cs="Arial"/>
          <w:sz w:val="20"/>
          <w:szCs w:val="20"/>
        </w:rPr>
      </w:pPr>
      <w:r w:rsidRPr="00243CE0">
        <w:rPr>
          <w:rFonts w:ascii="Arial" w:hAnsi="Arial" w:cs="Arial"/>
          <w:sz w:val="20"/>
          <w:szCs w:val="20"/>
        </w:rPr>
        <w:t>The prevention of falls is an important element in care provision. Care providers are responsible for those in their care, ensuring they are supported and protected from harm through robust falls prevention policies and procedures.</w:t>
      </w:r>
    </w:p>
    <w:p w14:paraId="05CC95E0" w14:textId="642B328C" w:rsidR="005703F4" w:rsidRPr="005703F4" w:rsidRDefault="00023631" w:rsidP="005703F4">
      <w:pPr>
        <w:rPr>
          <w:rFonts w:ascii="Arial" w:hAnsi="Arial" w:cs="Arial"/>
          <w:sz w:val="20"/>
          <w:szCs w:val="20"/>
        </w:rPr>
      </w:pPr>
      <w:r w:rsidRPr="001212E1">
        <w:rPr>
          <w:rFonts w:ascii="Arial" w:eastAsia="Calibri" w:hAnsi="Arial" w:cs="Arial"/>
          <w:noProof/>
          <w:color w:val="4472C4" w:themeColor="accent5"/>
          <w:sz w:val="32"/>
          <w:szCs w:val="32"/>
          <w:lang w:eastAsia="en-GB"/>
        </w:rPr>
        <mc:AlternateContent>
          <mc:Choice Requires="wps">
            <w:drawing>
              <wp:anchor distT="45720" distB="45720" distL="114300" distR="114300" simplePos="0" relativeHeight="251791360" behindDoc="0" locked="0" layoutInCell="1" allowOverlap="1" wp14:anchorId="5C1460EE" wp14:editId="4C181930">
                <wp:simplePos x="0" y="0"/>
                <wp:positionH relativeFrom="margin">
                  <wp:align>left</wp:align>
                </wp:positionH>
                <wp:positionV relativeFrom="paragraph">
                  <wp:posOffset>141605</wp:posOffset>
                </wp:positionV>
                <wp:extent cx="2360930" cy="4271645"/>
                <wp:effectExtent l="0" t="0" r="12700" b="1460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271645"/>
                        </a:xfrm>
                        <a:prstGeom prst="rect">
                          <a:avLst/>
                        </a:prstGeom>
                        <a:solidFill>
                          <a:srgbClr val="FFFFFF"/>
                        </a:solidFill>
                        <a:ln w="9525">
                          <a:solidFill>
                            <a:sysClr val="window" lastClr="FFFFFF"/>
                          </a:solidFill>
                          <a:miter lim="800000"/>
                          <a:headEnd/>
                          <a:tailEnd/>
                        </a:ln>
                      </wps:spPr>
                      <wps:txbx>
                        <w:txbxContent>
                          <w:p w14:paraId="139D7F79" w14:textId="77777777" w:rsidR="005E37A2" w:rsidRPr="00243CE0" w:rsidRDefault="005E37A2" w:rsidP="005703F4">
                            <w:pPr>
                              <w:jc w:val="both"/>
                              <w:rPr>
                                <w:rFonts w:ascii="Arial" w:hAnsi="Arial" w:cs="Arial"/>
                                <w:b/>
                                <w:sz w:val="20"/>
                                <w:szCs w:val="20"/>
                                <w:u w:val="single"/>
                              </w:rPr>
                            </w:pPr>
                            <w:r w:rsidRPr="00243CE0">
                              <w:rPr>
                                <w:rFonts w:ascii="Arial" w:hAnsi="Arial" w:cs="Arial"/>
                                <w:b/>
                                <w:sz w:val="20"/>
                                <w:szCs w:val="20"/>
                                <w:u w:val="single"/>
                              </w:rPr>
                              <w:t>What is a fall?</w:t>
                            </w:r>
                          </w:p>
                          <w:p w14:paraId="1C300B04" w14:textId="77777777" w:rsidR="005E37A2" w:rsidRPr="00243CE0" w:rsidRDefault="005E37A2" w:rsidP="005703F4">
                            <w:pPr>
                              <w:rPr>
                                <w:rFonts w:ascii="Arial" w:hAnsi="Arial" w:cs="Arial"/>
                                <w:sz w:val="20"/>
                                <w:szCs w:val="20"/>
                              </w:rPr>
                            </w:pPr>
                            <w:r w:rsidRPr="00243CE0">
                              <w:rPr>
                                <w:rFonts w:ascii="Arial" w:hAnsi="Arial" w:cs="Arial"/>
                                <w:sz w:val="20"/>
                                <w:szCs w:val="20"/>
                              </w:rPr>
                              <w:t>A fall is defined as an unintentional or unexpected loss of balance resulting in coming to rest on the floor, the ground or an object below knee level (National Institute for Clinical Excellence, 2014).</w:t>
                            </w:r>
                          </w:p>
                          <w:p w14:paraId="7A236BEC" w14:textId="77777777" w:rsidR="005E37A2" w:rsidRPr="00243CE0" w:rsidRDefault="005E37A2" w:rsidP="005703F4">
                            <w:pPr>
                              <w:jc w:val="both"/>
                              <w:rPr>
                                <w:rFonts w:ascii="Arial" w:hAnsi="Arial" w:cs="Arial"/>
                                <w:b/>
                                <w:sz w:val="20"/>
                                <w:szCs w:val="20"/>
                                <w:u w:val="single"/>
                              </w:rPr>
                            </w:pPr>
                            <w:r w:rsidRPr="00243CE0">
                              <w:rPr>
                                <w:rFonts w:ascii="Arial" w:hAnsi="Arial" w:cs="Arial"/>
                                <w:b/>
                                <w:sz w:val="20"/>
                                <w:szCs w:val="20"/>
                                <w:u w:val="single"/>
                              </w:rPr>
                              <w:t>Where can it happen?</w:t>
                            </w:r>
                          </w:p>
                          <w:p w14:paraId="3BF023E9" w14:textId="77777777" w:rsidR="005E37A2" w:rsidRPr="00243CE0" w:rsidRDefault="005E37A2" w:rsidP="005703F4">
                            <w:pPr>
                              <w:rPr>
                                <w:rFonts w:ascii="Arial" w:hAnsi="Arial" w:cs="Arial"/>
                                <w:sz w:val="20"/>
                                <w:szCs w:val="20"/>
                              </w:rPr>
                            </w:pPr>
                            <w:r w:rsidRPr="00243CE0">
                              <w:rPr>
                                <w:rFonts w:ascii="Arial" w:hAnsi="Arial" w:cs="Arial"/>
                                <w:sz w:val="20"/>
                                <w:szCs w:val="20"/>
                              </w:rPr>
                              <w:t>A fall can occur anywhere i.e. in an adult’s own home, external environment or in a health care setting.</w:t>
                            </w:r>
                          </w:p>
                          <w:p w14:paraId="069E8022" w14:textId="77777777" w:rsidR="005E37A2" w:rsidRPr="00243CE0" w:rsidRDefault="005E37A2" w:rsidP="005703F4">
                            <w:pPr>
                              <w:jc w:val="both"/>
                              <w:rPr>
                                <w:rFonts w:ascii="Arial" w:hAnsi="Arial" w:cs="Arial"/>
                                <w:b/>
                                <w:sz w:val="20"/>
                                <w:szCs w:val="20"/>
                                <w:u w:val="single"/>
                              </w:rPr>
                            </w:pPr>
                            <w:r w:rsidRPr="00243CE0">
                              <w:rPr>
                                <w:rFonts w:ascii="Arial" w:hAnsi="Arial" w:cs="Arial"/>
                                <w:b/>
                                <w:sz w:val="20"/>
                                <w:szCs w:val="20"/>
                                <w:u w:val="single"/>
                              </w:rPr>
                              <w:t>Why does this matter?</w:t>
                            </w:r>
                          </w:p>
                          <w:p w14:paraId="09A64DB4" w14:textId="77777777" w:rsidR="005E37A2" w:rsidRPr="00243CE0" w:rsidRDefault="005E37A2" w:rsidP="005703F4">
                            <w:pPr>
                              <w:pStyle w:val="ListParagraph"/>
                              <w:numPr>
                                <w:ilvl w:val="0"/>
                                <w:numId w:val="27"/>
                              </w:numPr>
                              <w:rPr>
                                <w:rFonts w:ascii="Arial" w:hAnsi="Arial" w:cs="Arial"/>
                                <w:sz w:val="20"/>
                                <w:szCs w:val="20"/>
                              </w:rPr>
                            </w:pPr>
                            <w:r w:rsidRPr="00243CE0">
                              <w:rPr>
                                <w:rFonts w:ascii="Arial" w:hAnsi="Arial" w:cs="Arial"/>
                                <w:sz w:val="20"/>
                                <w:szCs w:val="20"/>
                              </w:rPr>
                              <w:t xml:space="preserve">Falls </w:t>
                            </w:r>
                            <w:r>
                              <w:rPr>
                                <w:rFonts w:ascii="Arial" w:hAnsi="Arial" w:cs="Arial"/>
                                <w:sz w:val="20"/>
                                <w:szCs w:val="20"/>
                              </w:rPr>
                              <w:t>can be</w:t>
                            </w:r>
                            <w:r w:rsidRPr="00243CE0">
                              <w:rPr>
                                <w:rFonts w:ascii="Arial" w:hAnsi="Arial" w:cs="Arial"/>
                                <w:sz w:val="20"/>
                                <w:szCs w:val="20"/>
                              </w:rPr>
                              <w:t xml:space="preserve"> associated with physical and psychological harm.</w:t>
                            </w:r>
                          </w:p>
                          <w:p w14:paraId="4BFFB274" w14:textId="77777777" w:rsidR="005E37A2" w:rsidRPr="00243CE0" w:rsidRDefault="005E37A2" w:rsidP="005703F4">
                            <w:pPr>
                              <w:pStyle w:val="ListParagraph"/>
                              <w:numPr>
                                <w:ilvl w:val="0"/>
                                <w:numId w:val="27"/>
                              </w:numPr>
                              <w:rPr>
                                <w:rFonts w:ascii="Arial" w:hAnsi="Arial" w:cs="Arial"/>
                                <w:sz w:val="20"/>
                                <w:szCs w:val="20"/>
                              </w:rPr>
                            </w:pPr>
                            <w:r>
                              <w:rPr>
                                <w:rFonts w:ascii="Arial" w:hAnsi="Arial" w:cs="Arial"/>
                                <w:sz w:val="20"/>
                                <w:szCs w:val="20"/>
                              </w:rPr>
                              <w:t xml:space="preserve">They </w:t>
                            </w:r>
                            <w:r w:rsidRPr="00243CE0">
                              <w:rPr>
                                <w:rFonts w:ascii="Arial" w:hAnsi="Arial" w:cs="Arial"/>
                                <w:sz w:val="20"/>
                                <w:szCs w:val="20"/>
                              </w:rPr>
                              <w:t>can</w:t>
                            </w:r>
                            <w:r>
                              <w:rPr>
                                <w:rFonts w:ascii="Arial" w:hAnsi="Arial" w:cs="Arial"/>
                                <w:sz w:val="20"/>
                                <w:szCs w:val="20"/>
                              </w:rPr>
                              <w:t xml:space="preserve"> </w:t>
                            </w:r>
                            <w:r w:rsidRPr="00243CE0">
                              <w:rPr>
                                <w:rFonts w:ascii="Arial" w:hAnsi="Arial" w:cs="Arial"/>
                                <w:sz w:val="20"/>
                                <w:szCs w:val="20"/>
                              </w:rPr>
                              <w:t>sometimes increase an adult’s length of stay in a care setting.</w:t>
                            </w:r>
                          </w:p>
                          <w:p w14:paraId="2B6DF198" w14:textId="77777777" w:rsidR="005E37A2" w:rsidRPr="00243CE0" w:rsidRDefault="005E37A2" w:rsidP="005703F4">
                            <w:pPr>
                              <w:pStyle w:val="ListParagraph"/>
                              <w:numPr>
                                <w:ilvl w:val="0"/>
                                <w:numId w:val="27"/>
                              </w:numPr>
                              <w:rPr>
                                <w:rFonts w:ascii="Arial" w:hAnsi="Arial" w:cs="Arial"/>
                                <w:sz w:val="20"/>
                                <w:szCs w:val="20"/>
                              </w:rPr>
                            </w:pPr>
                            <w:r w:rsidRPr="00243CE0">
                              <w:rPr>
                                <w:rFonts w:ascii="Arial" w:hAnsi="Arial" w:cs="Arial"/>
                                <w:sz w:val="20"/>
                                <w:szCs w:val="20"/>
                              </w:rPr>
                              <w:t>They can occur if an adult’s health and social care needs are not being met (avoidable harm)</w:t>
                            </w:r>
                            <w:r>
                              <w:rPr>
                                <w:rFonts w:ascii="Arial" w:hAnsi="Arial" w:cs="Arial"/>
                                <w:sz w:val="20"/>
                                <w:szCs w:val="20"/>
                              </w:rPr>
                              <w:t>.</w:t>
                            </w:r>
                          </w:p>
                          <w:p w14:paraId="33DA2BD0" w14:textId="77777777" w:rsidR="005E37A2" w:rsidRPr="00243CE0" w:rsidRDefault="005E37A2" w:rsidP="005703F4">
                            <w:pPr>
                              <w:pStyle w:val="ListParagraph"/>
                              <w:numPr>
                                <w:ilvl w:val="0"/>
                                <w:numId w:val="27"/>
                              </w:numPr>
                              <w:rPr>
                                <w:rFonts w:ascii="Arial" w:hAnsi="Arial" w:cs="Arial"/>
                                <w:sz w:val="20"/>
                                <w:szCs w:val="20"/>
                              </w:rPr>
                            </w:pPr>
                            <w:r w:rsidRPr="00243CE0">
                              <w:rPr>
                                <w:rFonts w:ascii="Arial" w:hAnsi="Arial" w:cs="Arial"/>
                                <w:sz w:val="20"/>
                                <w:szCs w:val="20"/>
                              </w:rPr>
                              <w:t xml:space="preserve">They can also occur even when an adult’s health and social care needs are being met (unavoidable harm).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C1460EE" id="_x0000_t202" coordsize="21600,21600" o:spt="202" path="m,l,21600r21600,l21600,xe">
                <v:stroke joinstyle="miter"/>
                <v:path gradientshapeok="t" o:connecttype="rect"/>
              </v:shapetype>
              <v:shape id="Text Box 2" o:spid="_x0000_s1027" type="#_x0000_t202" style="position:absolute;margin-left:0;margin-top:11.15pt;width:185.9pt;height:336.35pt;z-index:251791360;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" strokecolor="window">
                <v:textbox>
                  <w:txbxContent>
                    <w:p w14:paraId="139D7F79" w14:textId="77777777" w:rsidR="005E37A2" w:rsidRPr="00243CE0" w:rsidRDefault="005E37A2" w:rsidP="005703F4">
                      <w:pPr>
                        <w:jc w:val="both"/>
                        <w:rPr>
                          <w:rFonts w:ascii="Arial" w:hAnsi="Arial" w:cs="Arial"/>
                          <w:b/>
                          <w:sz w:val="20"/>
                          <w:szCs w:val="20"/>
                          <w:u w:val="single"/>
                        </w:rPr>
                      </w:pPr>
                      <w:r w:rsidRPr="00243CE0">
                        <w:rPr>
                          <w:rFonts w:ascii="Arial" w:hAnsi="Arial" w:cs="Arial"/>
                          <w:b/>
                          <w:sz w:val="20"/>
                          <w:szCs w:val="20"/>
                          <w:u w:val="single"/>
                        </w:rPr>
                        <w:t>What is a fall?</w:t>
                      </w:r>
                    </w:p>
                    <w:p w14:paraId="1C300B04" w14:textId="77777777" w:rsidR="005E37A2" w:rsidRPr="00243CE0" w:rsidRDefault="005E37A2" w:rsidP="005703F4">
                      <w:pPr>
                        <w:rPr>
                          <w:rFonts w:ascii="Arial" w:hAnsi="Arial" w:cs="Arial"/>
                          <w:sz w:val="20"/>
                          <w:szCs w:val="20"/>
                        </w:rPr>
                      </w:pPr>
                      <w:r w:rsidRPr="00243CE0">
                        <w:rPr>
                          <w:rFonts w:ascii="Arial" w:hAnsi="Arial" w:cs="Arial"/>
                          <w:sz w:val="20"/>
                          <w:szCs w:val="20"/>
                        </w:rPr>
                        <w:t>A fall is defined as an unintentional or unexpected loss of balance resulting in coming to rest on the floor, the ground or an object below knee level (National Institute for Clinical Excellence, 2014).</w:t>
                      </w:r>
                    </w:p>
                    <w:p w14:paraId="7A236BEC" w14:textId="77777777" w:rsidR="005E37A2" w:rsidRPr="00243CE0" w:rsidRDefault="005E37A2" w:rsidP="005703F4">
                      <w:pPr>
                        <w:jc w:val="both"/>
                        <w:rPr>
                          <w:rFonts w:ascii="Arial" w:hAnsi="Arial" w:cs="Arial"/>
                          <w:b/>
                          <w:sz w:val="20"/>
                          <w:szCs w:val="20"/>
                          <w:u w:val="single"/>
                        </w:rPr>
                      </w:pPr>
                      <w:r w:rsidRPr="00243CE0">
                        <w:rPr>
                          <w:rFonts w:ascii="Arial" w:hAnsi="Arial" w:cs="Arial"/>
                          <w:b/>
                          <w:sz w:val="20"/>
                          <w:szCs w:val="20"/>
                          <w:u w:val="single"/>
                        </w:rPr>
                        <w:t>Where can it happen?</w:t>
                      </w:r>
                    </w:p>
                    <w:p w14:paraId="3BF023E9" w14:textId="77777777" w:rsidR="005E37A2" w:rsidRPr="00243CE0" w:rsidRDefault="005E37A2" w:rsidP="005703F4">
                      <w:pPr>
                        <w:rPr>
                          <w:rFonts w:ascii="Arial" w:hAnsi="Arial" w:cs="Arial"/>
                          <w:sz w:val="20"/>
                          <w:szCs w:val="20"/>
                        </w:rPr>
                      </w:pPr>
                      <w:r w:rsidRPr="00243CE0">
                        <w:rPr>
                          <w:rFonts w:ascii="Arial" w:hAnsi="Arial" w:cs="Arial"/>
                          <w:sz w:val="20"/>
                          <w:szCs w:val="20"/>
                        </w:rPr>
                        <w:t>A fall can occur anywhere i.e. in an adult’s own home, external environment or in a health care setting.</w:t>
                      </w:r>
                    </w:p>
                    <w:p w14:paraId="069E8022" w14:textId="77777777" w:rsidR="005E37A2" w:rsidRPr="00243CE0" w:rsidRDefault="005E37A2" w:rsidP="005703F4">
                      <w:pPr>
                        <w:jc w:val="both"/>
                        <w:rPr>
                          <w:rFonts w:ascii="Arial" w:hAnsi="Arial" w:cs="Arial"/>
                          <w:b/>
                          <w:sz w:val="20"/>
                          <w:szCs w:val="20"/>
                          <w:u w:val="single"/>
                        </w:rPr>
                      </w:pPr>
                      <w:r w:rsidRPr="00243CE0">
                        <w:rPr>
                          <w:rFonts w:ascii="Arial" w:hAnsi="Arial" w:cs="Arial"/>
                          <w:b/>
                          <w:sz w:val="20"/>
                          <w:szCs w:val="20"/>
                          <w:u w:val="single"/>
                        </w:rPr>
                        <w:t>Why does this matter?</w:t>
                      </w:r>
                    </w:p>
                    <w:p w14:paraId="09A64DB4" w14:textId="77777777" w:rsidR="005E37A2" w:rsidRPr="00243CE0" w:rsidRDefault="005E37A2" w:rsidP="005703F4">
                      <w:pPr>
                        <w:pStyle w:val="ListParagraph"/>
                        <w:numPr>
                          <w:ilvl w:val="0"/>
                          <w:numId w:val="27"/>
                        </w:numPr>
                        <w:rPr>
                          <w:rFonts w:ascii="Arial" w:hAnsi="Arial" w:cs="Arial"/>
                          <w:sz w:val="20"/>
                          <w:szCs w:val="20"/>
                        </w:rPr>
                      </w:pPr>
                      <w:r w:rsidRPr="00243CE0">
                        <w:rPr>
                          <w:rFonts w:ascii="Arial" w:hAnsi="Arial" w:cs="Arial"/>
                          <w:sz w:val="20"/>
                          <w:szCs w:val="20"/>
                        </w:rPr>
                        <w:t xml:space="preserve">Falls </w:t>
                      </w:r>
                      <w:r>
                        <w:rPr>
                          <w:rFonts w:ascii="Arial" w:hAnsi="Arial" w:cs="Arial"/>
                          <w:sz w:val="20"/>
                          <w:szCs w:val="20"/>
                        </w:rPr>
                        <w:t>can be</w:t>
                      </w:r>
                      <w:r w:rsidRPr="00243CE0">
                        <w:rPr>
                          <w:rFonts w:ascii="Arial" w:hAnsi="Arial" w:cs="Arial"/>
                          <w:sz w:val="20"/>
                          <w:szCs w:val="20"/>
                        </w:rPr>
                        <w:t xml:space="preserve"> associated with physical and psychological harm.</w:t>
                      </w:r>
                    </w:p>
                    <w:p w14:paraId="4BFFB274" w14:textId="77777777" w:rsidR="005E37A2" w:rsidRPr="00243CE0" w:rsidRDefault="005E37A2" w:rsidP="005703F4">
                      <w:pPr>
                        <w:pStyle w:val="ListParagraph"/>
                        <w:numPr>
                          <w:ilvl w:val="0"/>
                          <w:numId w:val="27"/>
                        </w:numPr>
                        <w:rPr>
                          <w:rFonts w:ascii="Arial" w:hAnsi="Arial" w:cs="Arial"/>
                          <w:sz w:val="20"/>
                          <w:szCs w:val="20"/>
                        </w:rPr>
                      </w:pPr>
                      <w:r>
                        <w:rPr>
                          <w:rFonts w:ascii="Arial" w:hAnsi="Arial" w:cs="Arial"/>
                          <w:sz w:val="20"/>
                          <w:szCs w:val="20"/>
                        </w:rPr>
                        <w:t xml:space="preserve">They </w:t>
                      </w:r>
                      <w:r w:rsidRPr="00243CE0">
                        <w:rPr>
                          <w:rFonts w:ascii="Arial" w:hAnsi="Arial" w:cs="Arial"/>
                          <w:sz w:val="20"/>
                          <w:szCs w:val="20"/>
                        </w:rPr>
                        <w:t>can</w:t>
                      </w:r>
                      <w:r>
                        <w:rPr>
                          <w:rFonts w:ascii="Arial" w:hAnsi="Arial" w:cs="Arial"/>
                          <w:sz w:val="20"/>
                          <w:szCs w:val="20"/>
                        </w:rPr>
                        <w:t xml:space="preserve"> </w:t>
                      </w:r>
                      <w:r w:rsidRPr="00243CE0">
                        <w:rPr>
                          <w:rFonts w:ascii="Arial" w:hAnsi="Arial" w:cs="Arial"/>
                          <w:sz w:val="20"/>
                          <w:szCs w:val="20"/>
                        </w:rPr>
                        <w:t>sometimes increase an adult’s length of stay in a care setting.</w:t>
                      </w:r>
                    </w:p>
                    <w:p w14:paraId="2B6DF198" w14:textId="77777777" w:rsidR="005E37A2" w:rsidRPr="00243CE0" w:rsidRDefault="005E37A2" w:rsidP="005703F4">
                      <w:pPr>
                        <w:pStyle w:val="ListParagraph"/>
                        <w:numPr>
                          <w:ilvl w:val="0"/>
                          <w:numId w:val="27"/>
                        </w:numPr>
                        <w:rPr>
                          <w:rFonts w:ascii="Arial" w:hAnsi="Arial" w:cs="Arial"/>
                          <w:sz w:val="20"/>
                          <w:szCs w:val="20"/>
                        </w:rPr>
                      </w:pPr>
                      <w:r w:rsidRPr="00243CE0">
                        <w:rPr>
                          <w:rFonts w:ascii="Arial" w:hAnsi="Arial" w:cs="Arial"/>
                          <w:sz w:val="20"/>
                          <w:szCs w:val="20"/>
                        </w:rPr>
                        <w:t>They can occur if an adult’s health and social care needs are not being met (avoidable harm)</w:t>
                      </w:r>
                      <w:r>
                        <w:rPr>
                          <w:rFonts w:ascii="Arial" w:hAnsi="Arial" w:cs="Arial"/>
                          <w:sz w:val="20"/>
                          <w:szCs w:val="20"/>
                        </w:rPr>
                        <w:t>.</w:t>
                      </w:r>
                    </w:p>
                    <w:p w14:paraId="33DA2BD0" w14:textId="77777777" w:rsidR="005E37A2" w:rsidRPr="00243CE0" w:rsidRDefault="005E37A2" w:rsidP="005703F4">
                      <w:pPr>
                        <w:pStyle w:val="ListParagraph"/>
                        <w:numPr>
                          <w:ilvl w:val="0"/>
                          <w:numId w:val="27"/>
                        </w:numPr>
                        <w:rPr>
                          <w:rFonts w:ascii="Arial" w:hAnsi="Arial" w:cs="Arial"/>
                          <w:sz w:val="20"/>
                          <w:szCs w:val="20"/>
                        </w:rPr>
                      </w:pPr>
                      <w:r w:rsidRPr="00243CE0">
                        <w:rPr>
                          <w:rFonts w:ascii="Arial" w:hAnsi="Arial" w:cs="Arial"/>
                          <w:sz w:val="20"/>
                          <w:szCs w:val="20"/>
                        </w:rPr>
                        <w:t xml:space="preserve">They can also occur even when an adult’s health and social care needs are being met (unavoidable harm). </w:t>
                      </w:r>
                    </w:p>
                  </w:txbxContent>
                </v:textbox>
                <w10:wrap type="square" anchorx="margin"/>
              </v:shape>
            </w:pict>
          </mc:Fallback>
        </mc:AlternateContent>
      </w:r>
      <w:r w:rsidR="005703F4" w:rsidRPr="0000565A">
        <w:rPr>
          <w:rFonts w:ascii="Arial" w:eastAsia="Calibri" w:hAnsi="Arial" w:cs="Arial"/>
          <w:noProof/>
          <w:sz w:val="24"/>
          <w:szCs w:val="24"/>
          <w:lang w:eastAsia="en-GB"/>
        </w:rPr>
        <mc:AlternateContent>
          <mc:Choice Requires="wps">
            <w:drawing>
              <wp:anchor distT="0" distB="0" distL="114300" distR="114300" simplePos="0" relativeHeight="251777024" behindDoc="0" locked="0" layoutInCell="1" allowOverlap="1" wp14:anchorId="43B52A18" wp14:editId="4A9C5718">
                <wp:simplePos x="0" y="0"/>
                <wp:positionH relativeFrom="column">
                  <wp:posOffset>2333549</wp:posOffset>
                </wp:positionH>
                <wp:positionV relativeFrom="paragraph">
                  <wp:posOffset>193142</wp:posOffset>
                </wp:positionV>
                <wp:extent cx="3884142" cy="1609344"/>
                <wp:effectExtent l="0" t="0" r="21590" b="10160"/>
                <wp:wrapNone/>
                <wp:docPr id="9" name="Text Box 9"/>
                <wp:cNvGraphicFramePr/>
                <a:graphic xmlns:a="http://schemas.openxmlformats.org/drawingml/2006/main">
                  <a:graphicData uri="http://schemas.microsoft.com/office/word/2010/wordprocessingShape">
                    <wps:wsp>
                      <wps:cNvSpPr txBox="1"/>
                      <wps:spPr>
                        <a:xfrm>
                          <a:off x="0" y="0"/>
                          <a:ext cx="3884142" cy="1609344"/>
                        </a:xfrm>
                        <a:prstGeom prst="rect">
                          <a:avLst/>
                        </a:prstGeom>
                        <a:solidFill>
                          <a:sysClr val="window" lastClr="FFFFFF"/>
                        </a:solidFill>
                        <a:ln w="6350">
                          <a:solidFill>
                            <a:prstClr val="black"/>
                          </a:solidFill>
                        </a:ln>
                        <a:effectLst/>
                      </wps:spPr>
                      <wps:txbx>
                        <w:txbxContent>
                          <w:p w14:paraId="0FC234FD" w14:textId="77777777" w:rsidR="005E37A2" w:rsidRPr="00B23FAA" w:rsidRDefault="005E37A2" w:rsidP="00243CE0">
                            <w:pPr>
                              <w:spacing w:before="100" w:beforeAutospacing="1" w:after="100" w:afterAutospacing="1" w:line="240" w:lineRule="auto"/>
                              <w:jc w:val="both"/>
                              <w:rPr>
                                <w:rFonts w:ascii="Arial" w:eastAsia="Times New Roman" w:hAnsi="Arial" w:cs="Arial"/>
                                <w:b/>
                                <w:color w:val="000000"/>
                                <w:sz w:val="20"/>
                                <w:szCs w:val="20"/>
                                <w:u w:val="single"/>
                                <w:lang w:eastAsia="en-GB"/>
                              </w:rPr>
                            </w:pPr>
                            <w:r w:rsidRPr="00B23FAA">
                              <w:rPr>
                                <w:rFonts w:ascii="Arial" w:eastAsia="Times New Roman" w:hAnsi="Arial" w:cs="Arial"/>
                                <w:b/>
                                <w:color w:val="000000"/>
                                <w:sz w:val="20"/>
                                <w:szCs w:val="20"/>
                                <w:u w:val="single"/>
                                <w:lang w:eastAsia="en-GB"/>
                              </w:rPr>
                              <w:t xml:space="preserve">How are falls and </w:t>
                            </w:r>
                            <w:r w:rsidRPr="00B23FAA">
                              <w:rPr>
                                <w:rFonts w:ascii="Arial" w:eastAsia="Times New Roman" w:hAnsi="Arial" w:cs="Arial"/>
                                <w:b/>
                                <w:sz w:val="20"/>
                                <w:szCs w:val="20"/>
                                <w:u w:val="single"/>
                                <w:lang w:eastAsia="en-GB"/>
                              </w:rPr>
                              <w:t xml:space="preserve">Adult Support and Protection (Scotland) Act 2007 </w:t>
                            </w:r>
                            <w:r w:rsidRPr="00B23FAA">
                              <w:rPr>
                                <w:rFonts w:ascii="Arial" w:eastAsia="Times New Roman" w:hAnsi="Arial" w:cs="Arial"/>
                                <w:b/>
                                <w:color w:val="000000"/>
                                <w:sz w:val="20"/>
                                <w:szCs w:val="20"/>
                                <w:u w:val="single"/>
                                <w:lang w:eastAsia="en-GB"/>
                              </w:rPr>
                              <w:t>legislation linked?</w:t>
                            </w:r>
                          </w:p>
                          <w:p w14:paraId="66AC08B1" w14:textId="4ADB52D4" w:rsidR="005E37A2" w:rsidRPr="00B67A3A" w:rsidRDefault="005E37A2" w:rsidP="00243CE0">
                            <w:pPr>
                              <w:spacing w:before="100" w:beforeAutospacing="1" w:after="100" w:afterAutospacing="1" w:line="240" w:lineRule="auto"/>
                              <w:jc w:val="both"/>
                              <w:rPr>
                                <w:rFonts w:ascii="Arial" w:eastAsia="Times New Roman" w:hAnsi="Arial" w:cs="Arial"/>
                                <w:b/>
                                <w:sz w:val="18"/>
                                <w:szCs w:val="18"/>
                                <w:u w:val="single"/>
                                <w:lang w:eastAsia="en-GB"/>
                              </w:rPr>
                            </w:pPr>
                            <w:r w:rsidRPr="00243CE0">
                              <w:rPr>
                                <w:rFonts w:ascii="Arial" w:eastAsia="Times New Roman" w:hAnsi="Arial" w:cs="Arial"/>
                                <w:color w:val="000000"/>
                                <w:sz w:val="18"/>
                                <w:szCs w:val="18"/>
                                <w:lang w:eastAsia="en-GB"/>
                              </w:rPr>
                              <w:t xml:space="preserve">Adults in care settings, </w:t>
                            </w:r>
                            <w:r w:rsidR="00676815">
                              <w:rPr>
                                <w:rFonts w:ascii="Arial" w:eastAsia="Times New Roman" w:hAnsi="Arial" w:cs="Arial"/>
                                <w:color w:val="000000"/>
                                <w:sz w:val="18"/>
                                <w:szCs w:val="18"/>
                                <w:lang w:eastAsia="en-GB"/>
                              </w:rPr>
                              <w:t>may</w:t>
                            </w:r>
                            <w:r w:rsidRPr="00243CE0">
                              <w:rPr>
                                <w:rFonts w:ascii="Arial" w:eastAsia="Times New Roman" w:hAnsi="Arial" w:cs="Arial"/>
                                <w:color w:val="000000"/>
                                <w:sz w:val="18"/>
                                <w:szCs w:val="18"/>
                                <w:lang w:eastAsia="en-GB"/>
                              </w:rPr>
                              <w:t xml:space="preserve"> be unable to safeguard themselves due to lacking the necessary power, ability or authority (to do something); not able”</w:t>
                            </w:r>
                            <w:r w:rsidRPr="00243CE0">
                              <w:rPr>
                                <w:rFonts w:ascii="Arial" w:hAnsi="Arial" w:cs="Arial"/>
                                <w:sz w:val="18"/>
                                <w:szCs w:val="18"/>
                              </w:rPr>
                              <w:t xml:space="preserve"> (ASP Code of Practice 2022) and therefore</w:t>
                            </w:r>
                            <w:r w:rsidR="00676815">
                              <w:rPr>
                                <w:rFonts w:ascii="Arial" w:hAnsi="Arial" w:cs="Arial"/>
                                <w:sz w:val="18"/>
                                <w:szCs w:val="18"/>
                              </w:rPr>
                              <w:t xml:space="preserve"> may</w:t>
                            </w:r>
                            <w:r w:rsidRPr="00243CE0">
                              <w:rPr>
                                <w:rFonts w:ascii="Arial" w:hAnsi="Arial" w:cs="Arial"/>
                                <w:sz w:val="18"/>
                                <w:szCs w:val="18"/>
                              </w:rPr>
                              <w:t xml:space="preserve"> have an increased chance (the risk) of falls</w:t>
                            </w:r>
                            <w:r>
                              <w:rPr>
                                <w:rFonts w:ascii="Arial" w:hAnsi="Arial" w:cs="Arial"/>
                                <w:sz w:val="18"/>
                                <w:szCs w:val="18"/>
                              </w:rPr>
                              <w:t xml:space="preserve"> and therefore potential injury</w:t>
                            </w:r>
                            <w:r w:rsidRPr="00243CE0">
                              <w:rPr>
                                <w:rFonts w:ascii="Arial" w:hAnsi="Arial" w:cs="Arial"/>
                                <w:sz w:val="18"/>
                                <w:szCs w:val="18"/>
                              </w:rPr>
                              <w:t xml:space="preserve"> (the harm) </w:t>
                            </w:r>
                            <w:r w:rsidRPr="00B67A3A">
                              <w:rPr>
                                <w:rFonts w:ascii="Arial" w:hAnsi="Arial" w:cs="Arial"/>
                                <w:sz w:val="18"/>
                                <w:szCs w:val="18"/>
                              </w:rPr>
                              <w:t>due to disability, mental disorder, illness or physical or mental infirmity (vulnerability).</w:t>
                            </w:r>
                          </w:p>
                          <w:p w14:paraId="07167825" w14:textId="75228A66" w:rsidR="005E37A2" w:rsidRPr="0071719C" w:rsidRDefault="005E37A2" w:rsidP="003877DB">
                            <w:pPr>
                              <w:spacing w:before="100" w:beforeAutospacing="1" w:after="100" w:afterAutospacing="1"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52A18" id="Text Box 9" o:spid="_x0000_s1028" type="#_x0000_t202" style="position:absolute;margin-left:183.75pt;margin-top:15.2pt;width:305.85pt;height:126.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" fillcolor="window" strokeweight=".5pt">
                <v:textbox>
                  <w:txbxContent>
                    <w:p w14:paraId="0FC234FD" w14:textId="77777777" w:rsidR="005E37A2" w:rsidRPr="00B23FAA" w:rsidRDefault="005E37A2" w:rsidP="00243CE0">
                      <w:pPr>
                        <w:spacing w:before="100" w:beforeAutospacing="1" w:after="100" w:afterAutospacing="1" w:line="240" w:lineRule="auto"/>
                        <w:jc w:val="both"/>
                        <w:rPr>
                          <w:rFonts w:ascii="Arial" w:eastAsia="Times New Roman" w:hAnsi="Arial" w:cs="Arial"/>
                          <w:b/>
                          <w:color w:val="000000"/>
                          <w:sz w:val="20"/>
                          <w:szCs w:val="20"/>
                          <w:u w:val="single"/>
                          <w:lang w:eastAsia="en-GB"/>
                        </w:rPr>
                      </w:pPr>
                      <w:r w:rsidRPr="00B23FAA">
                        <w:rPr>
                          <w:rFonts w:ascii="Arial" w:eastAsia="Times New Roman" w:hAnsi="Arial" w:cs="Arial"/>
                          <w:b/>
                          <w:color w:val="000000"/>
                          <w:sz w:val="20"/>
                          <w:szCs w:val="20"/>
                          <w:u w:val="single"/>
                          <w:lang w:eastAsia="en-GB"/>
                        </w:rPr>
                        <w:t xml:space="preserve">How are falls and </w:t>
                      </w:r>
                      <w:r w:rsidRPr="00B23FAA">
                        <w:rPr>
                          <w:rFonts w:ascii="Arial" w:eastAsia="Times New Roman" w:hAnsi="Arial" w:cs="Arial"/>
                          <w:b/>
                          <w:sz w:val="20"/>
                          <w:szCs w:val="20"/>
                          <w:u w:val="single"/>
                          <w:lang w:eastAsia="en-GB"/>
                        </w:rPr>
                        <w:t xml:space="preserve">Adult Support and Protection (Scotland) Act 2007 </w:t>
                      </w:r>
                      <w:r w:rsidRPr="00B23FAA">
                        <w:rPr>
                          <w:rFonts w:ascii="Arial" w:eastAsia="Times New Roman" w:hAnsi="Arial" w:cs="Arial"/>
                          <w:b/>
                          <w:color w:val="000000"/>
                          <w:sz w:val="20"/>
                          <w:szCs w:val="20"/>
                          <w:u w:val="single"/>
                          <w:lang w:eastAsia="en-GB"/>
                        </w:rPr>
                        <w:t>legislation linked?</w:t>
                      </w:r>
                    </w:p>
                    <w:p w14:paraId="66AC08B1" w14:textId="4ADB52D4" w:rsidR="005E37A2" w:rsidRPr="00B67A3A" w:rsidRDefault="005E37A2" w:rsidP="00243CE0">
                      <w:pPr>
                        <w:spacing w:before="100" w:beforeAutospacing="1" w:after="100" w:afterAutospacing="1" w:line="240" w:lineRule="auto"/>
                        <w:jc w:val="both"/>
                        <w:rPr>
                          <w:rFonts w:ascii="Arial" w:eastAsia="Times New Roman" w:hAnsi="Arial" w:cs="Arial"/>
                          <w:b/>
                          <w:sz w:val="18"/>
                          <w:szCs w:val="18"/>
                          <w:u w:val="single"/>
                          <w:lang w:eastAsia="en-GB"/>
                        </w:rPr>
                      </w:pPr>
                      <w:r w:rsidRPr="00243CE0">
                        <w:rPr>
                          <w:rFonts w:ascii="Arial" w:eastAsia="Times New Roman" w:hAnsi="Arial" w:cs="Arial"/>
                          <w:color w:val="000000"/>
                          <w:sz w:val="18"/>
                          <w:szCs w:val="18"/>
                          <w:lang w:eastAsia="en-GB"/>
                        </w:rPr>
                        <w:t xml:space="preserve">Adults in care settings, </w:t>
                      </w:r>
                      <w:r w:rsidR="00676815">
                        <w:rPr>
                          <w:rFonts w:ascii="Arial" w:eastAsia="Times New Roman" w:hAnsi="Arial" w:cs="Arial"/>
                          <w:color w:val="000000"/>
                          <w:sz w:val="18"/>
                          <w:szCs w:val="18"/>
                          <w:lang w:eastAsia="en-GB"/>
                        </w:rPr>
                        <w:t>may</w:t>
                      </w:r>
                      <w:r w:rsidRPr="00243CE0">
                        <w:rPr>
                          <w:rFonts w:ascii="Arial" w:eastAsia="Times New Roman" w:hAnsi="Arial" w:cs="Arial"/>
                          <w:color w:val="000000"/>
                          <w:sz w:val="18"/>
                          <w:szCs w:val="18"/>
                          <w:lang w:eastAsia="en-GB"/>
                        </w:rPr>
                        <w:t xml:space="preserve"> be unable to safeguard themselves due to lacking the necessary power, ability or authority (to do something); not able”</w:t>
                      </w:r>
                      <w:r w:rsidRPr="00243CE0">
                        <w:rPr>
                          <w:rFonts w:ascii="Arial" w:hAnsi="Arial" w:cs="Arial"/>
                          <w:sz w:val="18"/>
                          <w:szCs w:val="18"/>
                        </w:rPr>
                        <w:t xml:space="preserve"> (ASP Code of Practice 2022) and therefore</w:t>
                      </w:r>
                      <w:r w:rsidR="00676815">
                        <w:rPr>
                          <w:rFonts w:ascii="Arial" w:hAnsi="Arial" w:cs="Arial"/>
                          <w:sz w:val="18"/>
                          <w:szCs w:val="18"/>
                        </w:rPr>
                        <w:t xml:space="preserve"> may</w:t>
                      </w:r>
                      <w:r w:rsidRPr="00243CE0">
                        <w:rPr>
                          <w:rFonts w:ascii="Arial" w:hAnsi="Arial" w:cs="Arial"/>
                          <w:sz w:val="18"/>
                          <w:szCs w:val="18"/>
                        </w:rPr>
                        <w:t xml:space="preserve"> have an increased chance (the risk) of falls</w:t>
                      </w:r>
                      <w:r>
                        <w:rPr>
                          <w:rFonts w:ascii="Arial" w:hAnsi="Arial" w:cs="Arial"/>
                          <w:sz w:val="18"/>
                          <w:szCs w:val="18"/>
                        </w:rPr>
                        <w:t xml:space="preserve"> and therefore potential injury</w:t>
                      </w:r>
                      <w:r w:rsidRPr="00243CE0">
                        <w:rPr>
                          <w:rFonts w:ascii="Arial" w:hAnsi="Arial" w:cs="Arial"/>
                          <w:sz w:val="18"/>
                          <w:szCs w:val="18"/>
                        </w:rPr>
                        <w:t xml:space="preserve"> (the harm) </w:t>
                      </w:r>
                      <w:r w:rsidRPr="00B67A3A">
                        <w:rPr>
                          <w:rFonts w:ascii="Arial" w:hAnsi="Arial" w:cs="Arial"/>
                          <w:sz w:val="18"/>
                          <w:szCs w:val="18"/>
                        </w:rPr>
                        <w:t>due to disability, mental disorder, illness or physical or mental infirmity (vulnerability).</w:t>
                      </w:r>
                    </w:p>
                    <w:p w14:paraId="07167825" w14:textId="75228A66" w:rsidR="005E37A2" w:rsidRPr="0071719C" w:rsidRDefault="005E37A2" w:rsidP="003877DB">
                      <w:pPr>
                        <w:spacing w:before="100" w:beforeAutospacing="1" w:after="100" w:afterAutospacing="1" w:line="240" w:lineRule="auto"/>
                        <w:rPr>
                          <w:rFonts w:ascii="Arial" w:hAnsi="Arial" w:cs="Arial"/>
                          <w:sz w:val="18"/>
                          <w:szCs w:val="18"/>
                        </w:rPr>
                      </w:pPr>
                    </w:p>
                  </w:txbxContent>
                </v:textbox>
              </v:shape>
            </w:pict>
          </mc:Fallback>
        </mc:AlternateContent>
      </w:r>
    </w:p>
    <w:p w14:paraId="3810CB89" w14:textId="3907D413" w:rsidR="009C0AA3" w:rsidRPr="0000565A" w:rsidRDefault="009C0AA3" w:rsidP="0035049D">
      <w:pPr>
        <w:jc w:val="center"/>
        <w:rPr>
          <w:rFonts w:ascii="Arial" w:hAnsi="Arial" w:cs="Arial"/>
          <w:color w:val="5B9BD5" w:themeColor="accent1"/>
          <w:sz w:val="32"/>
          <w:szCs w:val="32"/>
        </w:rPr>
      </w:pPr>
    </w:p>
    <w:p w14:paraId="775D0A47" w14:textId="1E181455" w:rsidR="00393351" w:rsidRPr="009C0AA3" w:rsidRDefault="00393351" w:rsidP="009C0AA3">
      <w:pPr>
        <w:rPr>
          <w:rFonts w:cstheme="minorHAnsi"/>
          <w:sz w:val="40"/>
          <w:szCs w:val="40"/>
        </w:rPr>
      </w:pPr>
    </w:p>
    <w:p w14:paraId="476038E2" w14:textId="77777777" w:rsidR="00393351" w:rsidRDefault="00393351" w:rsidP="00D06C57">
      <w:pPr>
        <w:jc w:val="center"/>
        <w:rPr>
          <w:rFonts w:cstheme="minorHAnsi"/>
          <w:b/>
          <w:sz w:val="40"/>
          <w:szCs w:val="40"/>
          <w:u w:val="single"/>
        </w:rPr>
      </w:pPr>
    </w:p>
    <w:p w14:paraId="51730FF1" w14:textId="77777777" w:rsidR="00393351" w:rsidRDefault="009C0AA3" w:rsidP="00631BC1">
      <w:pPr>
        <w:rPr>
          <w:rFonts w:cstheme="minorHAnsi"/>
          <w:b/>
          <w:sz w:val="40"/>
          <w:szCs w:val="40"/>
          <w:u w:val="single"/>
        </w:rPr>
      </w:pPr>
      <w:r w:rsidRPr="0000565A">
        <w:rPr>
          <w:rFonts w:ascii="Arial" w:eastAsia="Calibri" w:hAnsi="Arial" w:cs="Arial"/>
          <w:noProof/>
          <w:lang w:eastAsia="en-GB"/>
        </w:rPr>
        <mc:AlternateContent>
          <mc:Choice Requires="wps">
            <w:drawing>
              <wp:anchor distT="45720" distB="45720" distL="114300" distR="114300" simplePos="0" relativeHeight="251779072" behindDoc="0" locked="0" layoutInCell="1" allowOverlap="1" wp14:anchorId="217E15A8" wp14:editId="5162EE89">
                <wp:simplePos x="0" y="0"/>
                <wp:positionH relativeFrom="column">
                  <wp:posOffset>2355215</wp:posOffset>
                </wp:positionH>
                <wp:positionV relativeFrom="paragraph">
                  <wp:posOffset>441325</wp:posOffset>
                </wp:positionV>
                <wp:extent cx="3861435" cy="3568700"/>
                <wp:effectExtent l="0" t="0" r="24765"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1435" cy="3568700"/>
                        </a:xfrm>
                        <a:prstGeom prst="rect">
                          <a:avLst/>
                        </a:prstGeom>
                        <a:solidFill>
                          <a:srgbClr val="FFFFFF"/>
                        </a:solidFill>
                        <a:ln w="9525">
                          <a:solidFill>
                            <a:srgbClr val="000000"/>
                          </a:solidFill>
                          <a:miter lim="800000"/>
                          <a:headEnd/>
                          <a:tailEnd/>
                        </a:ln>
                      </wps:spPr>
                      <wps:txbx>
                        <w:txbxContent>
                          <w:p w14:paraId="1BE5BF0B" w14:textId="5F0436DE" w:rsidR="005E37A2" w:rsidRPr="00B23FAA" w:rsidRDefault="005E37A2" w:rsidP="00531D2E">
                            <w:pPr>
                              <w:jc w:val="both"/>
                              <w:rPr>
                                <w:rFonts w:ascii="Arial" w:eastAsia="Calibri" w:hAnsi="Arial" w:cs="Arial"/>
                                <w:b/>
                                <w:sz w:val="20"/>
                                <w:szCs w:val="20"/>
                              </w:rPr>
                            </w:pPr>
                            <w:r w:rsidRPr="00B23FAA">
                              <w:rPr>
                                <w:rFonts w:ascii="Arial" w:eastAsia="Calibri" w:hAnsi="Arial" w:cs="Arial"/>
                                <w:b/>
                                <w:sz w:val="20"/>
                                <w:szCs w:val="20"/>
                              </w:rPr>
                              <w:t>Examples of falls where an ASP referral (AP1) should be considered</w:t>
                            </w:r>
                            <w:r w:rsidR="003C774E">
                              <w:rPr>
                                <w:rFonts w:ascii="Arial" w:eastAsia="Calibri" w:hAnsi="Arial" w:cs="Arial"/>
                                <w:b/>
                                <w:sz w:val="20"/>
                                <w:szCs w:val="20"/>
                              </w:rPr>
                              <w:t>, i</w:t>
                            </w:r>
                            <w:r w:rsidRPr="00B23FAA">
                              <w:rPr>
                                <w:rFonts w:ascii="Arial" w:eastAsia="Calibri" w:hAnsi="Arial" w:cs="Arial"/>
                                <w:b/>
                                <w:sz w:val="20"/>
                                <w:szCs w:val="20"/>
                              </w:rPr>
                              <w:t>f you know or believe an adult is at risk of harm</w:t>
                            </w:r>
                            <w:r w:rsidR="00340D6E">
                              <w:rPr>
                                <w:rFonts w:ascii="Arial" w:eastAsia="Calibri" w:hAnsi="Arial" w:cs="Arial"/>
                                <w:b/>
                                <w:sz w:val="20"/>
                                <w:szCs w:val="20"/>
                              </w:rPr>
                              <w:t>. T</w:t>
                            </w:r>
                            <w:r w:rsidR="00340D6E" w:rsidRPr="00B23FAA">
                              <w:rPr>
                                <w:rFonts w:ascii="Arial" w:eastAsia="Calibri" w:hAnsi="Arial" w:cs="Arial"/>
                                <w:b/>
                                <w:sz w:val="20"/>
                                <w:szCs w:val="20"/>
                              </w:rPr>
                              <w:t>he list is NOT exhaustive</w:t>
                            </w:r>
                            <w:r w:rsidR="00340D6E">
                              <w:rPr>
                                <w:rFonts w:ascii="Arial" w:eastAsia="Calibri" w:hAnsi="Arial" w:cs="Arial"/>
                                <w:b/>
                                <w:sz w:val="20"/>
                                <w:szCs w:val="20"/>
                              </w:rPr>
                              <w:t>:</w:t>
                            </w:r>
                          </w:p>
                          <w:p w14:paraId="2C902A12" w14:textId="44F99E38" w:rsidR="005E37A2" w:rsidRDefault="005E37A2" w:rsidP="00243CE0">
                            <w:pPr>
                              <w:pStyle w:val="ListParagraph"/>
                              <w:numPr>
                                <w:ilvl w:val="0"/>
                                <w:numId w:val="28"/>
                              </w:numPr>
                              <w:jc w:val="both"/>
                              <w:rPr>
                                <w:rFonts w:ascii="Arial" w:hAnsi="Arial" w:cs="Arial"/>
                                <w:sz w:val="18"/>
                                <w:szCs w:val="18"/>
                              </w:rPr>
                            </w:pPr>
                            <w:r>
                              <w:rPr>
                                <w:rFonts w:ascii="Arial" w:hAnsi="Arial" w:cs="Arial"/>
                                <w:sz w:val="18"/>
                                <w:szCs w:val="18"/>
                              </w:rPr>
                              <w:t xml:space="preserve">A fall </w:t>
                            </w:r>
                            <w:proofErr w:type="gramStart"/>
                            <w:r>
                              <w:rPr>
                                <w:rFonts w:ascii="Arial" w:hAnsi="Arial" w:cs="Arial"/>
                                <w:sz w:val="18"/>
                                <w:szCs w:val="18"/>
                              </w:rPr>
                              <w:t>as a result of</w:t>
                            </w:r>
                            <w:proofErr w:type="gramEnd"/>
                            <w:r>
                              <w:rPr>
                                <w:rFonts w:ascii="Arial" w:hAnsi="Arial" w:cs="Arial"/>
                                <w:sz w:val="18"/>
                                <w:szCs w:val="18"/>
                              </w:rPr>
                              <w:t xml:space="preserve"> safety equipment not in working order, used incorrectly, not being used as required or not in place following an assessment of need, causing harm.</w:t>
                            </w:r>
                          </w:p>
                          <w:p w14:paraId="7CE118D3" w14:textId="3E751414" w:rsidR="005E37A2" w:rsidRPr="00243CE0" w:rsidRDefault="005E37A2" w:rsidP="00243CE0">
                            <w:pPr>
                              <w:pStyle w:val="ListParagraph"/>
                              <w:numPr>
                                <w:ilvl w:val="0"/>
                                <w:numId w:val="28"/>
                              </w:numPr>
                              <w:jc w:val="both"/>
                              <w:rPr>
                                <w:rFonts w:ascii="Arial" w:hAnsi="Arial" w:cs="Arial"/>
                                <w:sz w:val="18"/>
                                <w:szCs w:val="18"/>
                              </w:rPr>
                            </w:pPr>
                            <w:r w:rsidRPr="00243CE0">
                              <w:rPr>
                                <w:rFonts w:ascii="Arial" w:hAnsi="Arial" w:cs="Arial"/>
                                <w:sz w:val="18"/>
                                <w:szCs w:val="18"/>
                              </w:rPr>
                              <w:t xml:space="preserve">A fall resulting in harm where there is no risk </w:t>
                            </w:r>
                            <w:r w:rsidRPr="00B67A3A">
                              <w:rPr>
                                <w:rFonts w:ascii="Arial" w:hAnsi="Arial" w:cs="Arial"/>
                                <w:sz w:val="18"/>
                                <w:szCs w:val="18"/>
                              </w:rPr>
                              <w:t xml:space="preserve">assessment in </w:t>
                            </w:r>
                            <w:r w:rsidRPr="00243CE0">
                              <w:rPr>
                                <w:rFonts w:ascii="Arial" w:hAnsi="Arial" w:cs="Arial"/>
                                <w:sz w:val="18"/>
                                <w:szCs w:val="18"/>
                              </w:rPr>
                              <w:t xml:space="preserve">place or where the risk assessment has not been reviewed or updated to mitigate the falls risk. </w:t>
                            </w:r>
                          </w:p>
                          <w:p w14:paraId="62824159" w14:textId="460F9CF4" w:rsidR="005E37A2" w:rsidRPr="00243CE0" w:rsidRDefault="005E37A2" w:rsidP="00243CE0">
                            <w:pPr>
                              <w:pStyle w:val="ListParagraph"/>
                              <w:numPr>
                                <w:ilvl w:val="0"/>
                                <w:numId w:val="28"/>
                              </w:numPr>
                              <w:jc w:val="both"/>
                              <w:rPr>
                                <w:rFonts w:ascii="Arial" w:hAnsi="Arial" w:cs="Arial"/>
                                <w:sz w:val="18"/>
                                <w:szCs w:val="18"/>
                              </w:rPr>
                            </w:pPr>
                            <w:r w:rsidRPr="00243CE0">
                              <w:rPr>
                                <w:rFonts w:ascii="Arial" w:hAnsi="Arial" w:cs="Arial"/>
                                <w:sz w:val="18"/>
                                <w:szCs w:val="18"/>
                              </w:rPr>
                              <w:t xml:space="preserve">Repeated falls despite preventative advice being given or measures </w:t>
                            </w:r>
                            <w:r w:rsidRPr="00B67A3A">
                              <w:rPr>
                                <w:rFonts w:ascii="Arial" w:hAnsi="Arial" w:cs="Arial"/>
                                <w:sz w:val="18"/>
                                <w:szCs w:val="18"/>
                              </w:rPr>
                              <w:t>put in place to mitigate</w:t>
                            </w:r>
                            <w:r>
                              <w:rPr>
                                <w:rFonts w:ascii="Arial" w:hAnsi="Arial" w:cs="Arial"/>
                                <w:sz w:val="18"/>
                                <w:szCs w:val="18"/>
                              </w:rPr>
                              <w:t>,</w:t>
                            </w:r>
                            <w:r w:rsidRPr="00B67A3A">
                              <w:rPr>
                                <w:rFonts w:ascii="Arial" w:hAnsi="Arial" w:cs="Arial"/>
                                <w:sz w:val="18"/>
                                <w:szCs w:val="18"/>
                              </w:rPr>
                              <w:t xml:space="preserve"> </w:t>
                            </w:r>
                            <w:r w:rsidRPr="00243CE0">
                              <w:rPr>
                                <w:rFonts w:ascii="Arial" w:hAnsi="Arial" w:cs="Arial"/>
                                <w:sz w:val="18"/>
                                <w:szCs w:val="18"/>
                              </w:rPr>
                              <w:t>and a series of injuries has occurred</w:t>
                            </w:r>
                            <w:r>
                              <w:rPr>
                                <w:rFonts w:ascii="Arial" w:hAnsi="Arial" w:cs="Arial"/>
                                <w:sz w:val="18"/>
                                <w:szCs w:val="18"/>
                              </w:rPr>
                              <w:t xml:space="preserve">, or falls guidance not followed. </w:t>
                            </w:r>
                          </w:p>
                          <w:p w14:paraId="3A11E659" w14:textId="77777777" w:rsidR="005E37A2" w:rsidRPr="00243CE0" w:rsidRDefault="005E37A2" w:rsidP="00243CE0">
                            <w:pPr>
                              <w:pStyle w:val="ListParagraph"/>
                              <w:numPr>
                                <w:ilvl w:val="0"/>
                                <w:numId w:val="28"/>
                              </w:numPr>
                              <w:jc w:val="both"/>
                              <w:rPr>
                                <w:rFonts w:ascii="Arial" w:hAnsi="Arial" w:cs="Arial"/>
                                <w:sz w:val="18"/>
                                <w:szCs w:val="18"/>
                              </w:rPr>
                            </w:pPr>
                            <w:r w:rsidRPr="00243CE0">
                              <w:rPr>
                                <w:rFonts w:ascii="Arial" w:hAnsi="Arial" w:cs="Arial"/>
                                <w:sz w:val="18"/>
                                <w:szCs w:val="18"/>
                              </w:rPr>
                              <w:t xml:space="preserve">Fall and injury </w:t>
                            </w:r>
                            <w:proofErr w:type="gramStart"/>
                            <w:r w:rsidRPr="00243CE0">
                              <w:rPr>
                                <w:rFonts w:ascii="Arial" w:hAnsi="Arial" w:cs="Arial"/>
                                <w:sz w:val="18"/>
                                <w:szCs w:val="18"/>
                              </w:rPr>
                              <w:t>as a result of</w:t>
                            </w:r>
                            <w:proofErr w:type="gramEnd"/>
                            <w:r w:rsidRPr="00243CE0">
                              <w:rPr>
                                <w:rFonts w:ascii="Arial" w:hAnsi="Arial" w:cs="Arial"/>
                                <w:sz w:val="18"/>
                                <w:szCs w:val="18"/>
                              </w:rPr>
                              <w:t xml:space="preserve"> medication mismanagement.</w:t>
                            </w:r>
                          </w:p>
                          <w:p w14:paraId="5BBEB734" w14:textId="1C4D9DD9" w:rsidR="005E37A2" w:rsidRPr="00243CE0" w:rsidRDefault="005E37A2" w:rsidP="00243CE0">
                            <w:pPr>
                              <w:pStyle w:val="ListParagraph"/>
                              <w:numPr>
                                <w:ilvl w:val="0"/>
                                <w:numId w:val="28"/>
                              </w:numPr>
                              <w:jc w:val="both"/>
                              <w:rPr>
                                <w:rFonts w:ascii="Arial" w:hAnsi="Arial" w:cs="Arial"/>
                                <w:sz w:val="18"/>
                                <w:szCs w:val="18"/>
                              </w:rPr>
                            </w:pPr>
                            <w:r w:rsidRPr="00243CE0">
                              <w:rPr>
                                <w:rFonts w:ascii="Arial" w:hAnsi="Arial" w:cs="Arial"/>
                                <w:sz w:val="18"/>
                                <w:szCs w:val="18"/>
                              </w:rPr>
                              <w:t xml:space="preserve">Members of staff not receiving </w:t>
                            </w:r>
                            <w:r>
                              <w:rPr>
                                <w:rFonts w:ascii="Arial" w:hAnsi="Arial" w:cs="Arial"/>
                                <w:sz w:val="18"/>
                                <w:szCs w:val="18"/>
                              </w:rPr>
                              <w:t xml:space="preserve">falls management </w:t>
                            </w:r>
                            <w:r w:rsidRPr="00243CE0">
                              <w:rPr>
                                <w:rFonts w:ascii="Arial" w:hAnsi="Arial" w:cs="Arial"/>
                                <w:sz w:val="18"/>
                                <w:szCs w:val="18"/>
                              </w:rPr>
                              <w:t>training and/or not adhering to the falls policy and protocols following a fall.</w:t>
                            </w:r>
                          </w:p>
                          <w:p w14:paraId="3E871BAF" w14:textId="145428EA" w:rsidR="005E37A2" w:rsidRPr="00665DB1" w:rsidRDefault="005E37A2" w:rsidP="00B72A6D">
                            <w:pPr>
                              <w:pStyle w:val="ListParagraph"/>
                              <w:numPr>
                                <w:ilvl w:val="0"/>
                                <w:numId w:val="28"/>
                              </w:numPr>
                              <w:jc w:val="both"/>
                              <w:rPr>
                                <w:rFonts w:ascii="Arial" w:hAnsi="Arial" w:cs="Arial"/>
                                <w:sz w:val="18"/>
                                <w:szCs w:val="18"/>
                              </w:rPr>
                            </w:pPr>
                            <w:r w:rsidRPr="00665DB1">
                              <w:rPr>
                                <w:rFonts w:ascii="Arial" w:hAnsi="Arial" w:cs="Arial"/>
                                <w:sz w:val="18"/>
                                <w:szCs w:val="18"/>
                              </w:rPr>
                              <w:t>Supervision levels/</w:t>
                            </w:r>
                            <w:r w:rsidR="003C774E">
                              <w:rPr>
                                <w:rFonts w:ascii="Arial" w:hAnsi="Arial" w:cs="Arial"/>
                                <w:sz w:val="18"/>
                                <w:szCs w:val="18"/>
                              </w:rPr>
                              <w:t>s</w:t>
                            </w:r>
                            <w:r>
                              <w:rPr>
                                <w:rFonts w:ascii="Arial" w:hAnsi="Arial" w:cs="Arial"/>
                                <w:sz w:val="18"/>
                                <w:szCs w:val="18"/>
                              </w:rPr>
                              <w:t xml:space="preserve">afe </w:t>
                            </w:r>
                            <w:r w:rsidR="003C774E">
                              <w:rPr>
                                <w:rFonts w:ascii="Arial" w:hAnsi="Arial" w:cs="Arial"/>
                                <w:sz w:val="18"/>
                                <w:szCs w:val="18"/>
                              </w:rPr>
                              <w:t>s</w:t>
                            </w:r>
                            <w:r w:rsidRPr="00665DB1">
                              <w:rPr>
                                <w:rFonts w:ascii="Arial" w:hAnsi="Arial" w:cs="Arial"/>
                                <w:sz w:val="18"/>
                                <w:szCs w:val="18"/>
                              </w:rPr>
                              <w:t>taffing levels</w:t>
                            </w:r>
                            <w:r>
                              <w:rPr>
                                <w:rFonts w:ascii="Arial" w:hAnsi="Arial" w:cs="Arial"/>
                                <w:sz w:val="18"/>
                                <w:szCs w:val="18"/>
                              </w:rPr>
                              <w:t xml:space="preserve"> have fallen below the legal requirements.</w:t>
                            </w:r>
                          </w:p>
                          <w:p w14:paraId="603DE196" w14:textId="1C6F28F4" w:rsidR="005E37A2" w:rsidRPr="00243CE0" w:rsidRDefault="005E37A2" w:rsidP="00243CE0">
                            <w:pPr>
                              <w:pStyle w:val="ListParagraph"/>
                              <w:numPr>
                                <w:ilvl w:val="0"/>
                                <w:numId w:val="28"/>
                              </w:numPr>
                              <w:jc w:val="both"/>
                              <w:rPr>
                                <w:rFonts w:ascii="Arial" w:hAnsi="Arial" w:cs="Arial"/>
                                <w:sz w:val="18"/>
                                <w:szCs w:val="18"/>
                              </w:rPr>
                            </w:pPr>
                            <w:r w:rsidRPr="00243CE0">
                              <w:rPr>
                                <w:rFonts w:ascii="Arial" w:hAnsi="Arial" w:cs="Arial"/>
                                <w:sz w:val="18"/>
                                <w:szCs w:val="18"/>
                              </w:rPr>
                              <w:t xml:space="preserve">Environmental hazards, such as poor lighting or clutter, resulting in </w:t>
                            </w:r>
                            <w:r w:rsidRPr="00B67A3A">
                              <w:rPr>
                                <w:rFonts w:ascii="Arial" w:hAnsi="Arial" w:cs="Arial"/>
                                <w:sz w:val="18"/>
                                <w:szCs w:val="18"/>
                              </w:rPr>
                              <w:t>falls</w:t>
                            </w:r>
                            <w:r w:rsidRPr="00243CE0">
                              <w:rPr>
                                <w:rFonts w:ascii="Arial" w:hAnsi="Arial" w:cs="Arial"/>
                                <w:color w:val="FF0000"/>
                                <w:sz w:val="18"/>
                                <w:szCs w:val="18"/>
                              </w:rPr>
                              <w:t>.</w:t>
                            </w:r>
                          </w:p>
                          <w:p w14:paraId="58A3074D" w14:textId="0CE358B2" w:rsidR="005E37A2" w:rsidRPr="00665DB1" w:rsidRDefault="005E37A2" w:rsidP="00B72A6D">
                            <w:pPr>
                              <w:pStyle w:val="ListParagraph"/>
                              <w:numPr>
                                <w:ilvl w:val="0"/>
                                <w:numId w:val="28"/>
                              </w:numPr>
                              <w:jc w:val="both"/>
                              <w:rPr>
                                <w:rFonts w:ascii="Arial" w:hAnsi="Arial" w:cs="Arial"/>
                                <w:sz w:val="18"/>
                                <w:szCs w:val="18"/>
                              </w:rPr>
                            </w:pPr>
                            <w:r w:rsidRPr="00665DB1">
                              <w:rPr>
                                <w:rFonts w:ascii="Arial" w:hAnsi="Arial" w:cs="Arial"/>
                                <w:sz w:val="18"/>
                                <w:szCs w:val="18"/>
                              </w:rPr>
                              <w:t>Medical intervention not sought or given appropriately</w:t>
                            </w:r>
                            <w:r w:rsidRPr="00665DB1">
                              <w:rPr>
                                <w:rFonts w:ascii="Arial" w:hAnsi="Arial" w:cs="Arial"/>
                                <w:color w:val="FF0000"/>
                                <w:sz w:val="18"/>
                                <w:szCs w:val="18"/>
                              </w:rPr>
                              <w:t xml:space="preserve"> </w:t>
                            </w:r>
                            <w:r w:rsidRPr="00665DB1">
                              <w:rPr>
                                <w:rFonts w:ascii="Arial" w:hAnsi="Arial" w:cs="Arial"/>
                                <w:sz w:val="18"/>
                                <w:szCs w:val="18"/>
                              </w:rPr>
                              <w:t>after a fall.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7E15A8" id="_x0000_t202" coordsize="21600,21600" o:spt="202" path="m,l,21600r21600,l21600,xe">
                <v:stroke joinstyle="miter"/>
                <v:path gradientshapeok="t" o:connecttype="rect"/>
              </v:shapetype>
              <v:shape id="_x0000_s1029" type="#_x0000_t202" style="position:absolute;margin-left:185.45pt;margin-top:34.75pt;width:304.05pt;height:281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">
                <v:textbox>
                  <w:txbxContent>
                    <w:p w14:paraId="1BE5BF0B" w14:textId="5F0436DE" w:rsidR="005E37A2" w:rsidRPr="00B23FAA" w:rsidRDefault="005E37A2" w:rsidP="00531D2E">
                      <w:pPr>
                        <w:jc w:val="both"/>
                        <w:rPr>
                          <w:rFonts w:ascii="Arial" w:eastAsia="Calibri" w:hAnsi="Arial" w:cs="Arial"/>
                          <w:b/>
                          <w:sz w:val="20"/>
                          <w:szCs w:val="20"/>
                        </w:rPr>
                      </w:pPr>
                      <w:r w:rsidRPr="00B23FAA">
                        <w:rPr>
                          <w:rFonts w:ascii="Arial" w:eastAsia="Calibri" w:hAnsi="Arial" w:cs="Arial"/>
                          <w:b/>
                          <w:sz w:val="20"/>
                          <w:szCs w:val="20"/>
                        </w:rPr>
                        <w:t>Examples of falls where an ASP referral (AP1) should be considered</w:t>
                      </w:r>
                      <w:r w:rsidR="003C774E">
                        <w:rPr>
                          <w:rFonts w:ascii="Arial" w:eastAsia="Calibri" w:hAnsi="Arial" w:cs="Arial"/>
                          <w:b/>
                          <w:sz w:val="20"/>
                          <w:szCs w:val="20"/>
                        </w:rPr>
                        <w:t>, i</w:t>
                      </w:r>
                      <w:r w:rsidRPr="00B23FAA">
                        <w:rPr>
                          <w:rFonts w:ascii="Arial" w:eastAsia="Calibri" w:hAnsi="Arial" w:cs="Arial"/>
                          <w:b/>
                          <w:sz w:val="20"/>
                          <w:szCs w:val="20"/>
                        </w:rPr>
                        <w:t>f you know or believe an adult is at risk of harm</w:t>
                      </w:r>
                      <w:r w:rsidR="00340D6E">
                        <w:rPr>
                          <w:rFonts w:ascii="Arial" w:eastAsia="Calibri" w:hAnsi="Arial" w:cs="Arial"/>
                          <w:b/>
                          <w:sz w:val="20"/>
                          <w:szCs w:val="20"/>
                        </w:rPr>
                        <w:t>. T</w:t>
                      </w:r>
                      <w:r w:rsidR="00340D6E" w:rsidRPr="00B23FAA">
                        <w:rPr>
                          <w:rFonts w:ascii="Arial" w:eastAsia="Calibri" w:hAnsi="Arial" w:cs="Arial"/>
                          <w:b/>
                          <w:sz w:val="20"/>
                          <w:szCs w:val="20"/>
                        </w:rPr>
                        <w:t>he list is NOT exhaustive</w:t>
                      </w:r>
                      <w:r w:rsidR="00340D6E">
                        <w:rPr>
                          <w:rFonts w:ascii="Arial" w:eastAsia="Calibri" w:hAnsi="Arial" w:cs="Arial"/>
                          <w:b/>
                          <w:sz w:val="20"/>
                          <w:szCs w:val="20"/>
                        </w:rPr>
                        <w:t>:</w:t>
                      </w:r>
                    </w:p>
                    <w:p w14:paraId="2C902A12" w14:textId="44F99E38" w:rsidR="005E37A2" w:rsidRDefault="005E37A2" w:rsidP="00243CE0">
                      <w:pPr>
                        <w:pStyle w:val="ListParagraph"/>
                        <w:numPr>
                          <w:ilvl w:val="0"/>
                          <w:numId w:val="28"/>
                        </w:numPr>
                        <w:jc w:val="both"/>
                        <w:rPr>
                          <w:rFonts w:ascii="Arial" w:hAnsi="Arial" w:cs="Arial"/>
                          <w:sz w:val="18"/>
                          <w:szCs w:val="18"/>
                        </w:rPr>
                      </w:pPr>
                      <w:r>
                        <w:rPr>
                          <w:rFonts w:ascii="Arial" w:hAnsi="Arial" w:cs="Arial"/>
                          <w:sz w:val="18"/>
                          <w:szCs w:val="18"/>
                        </w:rPr>
                        <w:t xml:space="preserve">A fall </w:t>
                      </w:r>
                      <w:proofErr w:type="gramStart"/>
                      <w:r>
                        <w:rPr>
                          <w:rFonts w:ascii="Arial" w:hAnsi="Arial" w:cs="Arial"/>
                          <w:sz w:val="18"/>
                          <w:szCs w:val="18"/>
                        </w:rPr>
                        <w:t>as a result of</w:t>
                      </w:r>
                      <w:proofErr w:type="gramEnd"/>
                      <w:r>
                        <w:rPr>
                          <w:rFonts w:ascii="Arial" w:hAnsi="Arial" w:cs="Arial"/>
                          <w:sz w:val="18"/>
                          <w:szCs w:val="18"/>
                        </w:rPr>
                        <w:t xml:space="preserve"> safety equipment not in working order, used incorrectly, not being used as required or not in place following an assessment of need, causing harm.</w:t>
                      </w:r>
                    </w:p>
                    <w:p w14:paraId="7CE118D3" w14:textId="3E751414" w:rsidR="005E37A2" w:rsidRPr="00243CE0" w:rsidRDefault="005E37A2" w:rsidP="00243CE0">
                      <w:pPr>
                        <w:pStyle w:val="ListParagraph"/>
                        <w:numPr>
                          <w:ilvl w:val="0"/>
                          <w:numId w:val="28"/>
                        </w:numPr>
                        <w:jc w:val="both"/>
                        <w:rPr>
                          <w:rFonts w:ascii="Arial" w:hAnsi="Arial" w:cs="Arial"/>
                          <w:sz w:val="18"/>
                          <w:szCs w:val="18"/>
                        </w:rPr>
                      </w:pPr>
                      <w:r w:rsidRPr="00243CE0">
                        <w:rPr>
                          <w:rFonts w:ascii="Arial" w:hAnsi="Arial" w:cs="Arial"/>
                          <w:sz w:val="18"/>
                          <w:szCs w:val="18"/>
                        </w:rPr>
                        <w:t xml:space="preserve">A fall resulting in harm where there is no risk </w:t>
                      </w:r>
                      <w:r w:rsidRPr="00B67A3A">
                        <w:rPr>
                          <w:rFonts w:ascii="Arial" w:hAnsi="Arial" w:cs="Arial"/>
                          <w:sz w:val="18"/>
                          <w:szCs w:val="18"/>
                        </w:rPr>
                        <w:t xml:space="preserve">assessment in </w:t>
                      </w:r>
                      <w:r w:rsidRPr="00243CE0">
                        <w:rPr>
                          <w:rFonts w:ascii="Arial" w:hAnsi="Arial" w:cs="Arial"/>
                          <w:sz w:val="18"/>
                          <w:szCs w:val="18"/>
                        </w:rPr>
                        <w:t xml:space="preserve">place or where the risk assessment has not been reviewed or updated to mitigate the falls risk. </w:t>
                      </w:r>
                    </w:p>
                    <w:p w14:paraId="62824159" w14:textId="460F9CF4" w:rsidR="005E37A2" w:rsidRPr="00243CE0" w:rsidRDefault="005E37A2" w:rsidP="00243CE0">
                      <w:pPr>
                        <w:pStyle w:val="ListParagraph"/>
                        <w:numPr>
                          <w:ilvl w:val="0"/>
                          <w:numId w:val="28"/>
                        </w:numPr>
                        <w:jc w:val="both"/>
                        <w:rPr>
                          <w:rFonts w:ascii="Arial" w:hAnsi="Arial" w:cs="Arial"/>
                          <w:sz w:val="18"/>
                          <w:szCs w:val="18"/>
                        </w:rPr>
                      </w:pPr>
                      <w:r w:rsidRPr="00243CE0">
                        <w:rPr>
                          <w:rFonts w:ascii="Arial" w:hAnsi="Arial" w:cs="Arial"/>
                          <w:sz w:val="18"/>
                          <w:szCs w:val="18"/>
                        </w:rPr>
                        <w:t xml:space="preserve">Repeated falls despite preventative advice being given or measures </w:t>
                      </w:r>
                      <w:r w:rsidRPr="00B67A3A">
                        <w:rPr>
                          <w:rFonts w:ascii="Arial" w:hAnsi="Arial" w:cs="Arial"/>
                          <w:sz w:val="18"/>
                          <w:szCs w:val="18"/>
                        </w:rPr>
                        <w:t>put in place to mitigate</w:t>
                      </w:r>
                      <w:r>
                        <w:rPr>
                          <w:rFonts w:ascii="Arial" w:hAnsi="Arial" w:cs="Arial"/>
                          <w:sz w:val="18"/>
                          <w:szCs w:val="18"/>
                        </w:rPr>
                        <w:t>,</w:t>
                      </w:r>
                      <w:r w:rsidRPr="00B67A3A">
                        <w:rPr>
                          <w:rFonts w:ascii="Arial" w:hAnsi="Arial" w:cs="Arial"/>
                          <w:sz w:val="18"/>
                          <w:szCs w:val="18"/>
                        </w:rPr>
                        <w:t xml:space="preserve"> </w:t>
                      </w:r>
                      <w:r w:rsidRPr="00243CE0">
                        <w:rPr>
                          <w:rFonts w:ascii="Arial" w:hAnsi="Arial" w:cs="Arial"/>
                          <w:sz w:val="18"/>
                          <w:szCs w:val="18"/>
                        </w:rPr>
                        <w:t>and a series of injuries has occurred</w:t>
                      </w:r>
                      <w:r>
                        <w:rPr>
                          <w:rFonts w:ascii="Arial" w:hAnsi="Arial" w:cs="Arial"/>
                          <w:sz w:val="18"/>
                          <w:szCs w:val="18"/>
                        </w:rPr>
                        <w:t xml:space="preserve">, or falls guidance not followed. </w:t>
                      </w:r>
                    </w:p>
                    <w:p w14:paraId="3A11E659" w14:textId="77777777" w:rsidR="005E37A2" w:rsidRPr="00243CE0" w:rsidRDefault="005E37A2" w:rsidP="00243CE0">
                      <w:pPr>
                        <w:pStyle w:val="ListParagraph"/>
                        <w:numPr>
                          <w:ilvl w:val="0"/>
                          <w:numId w:val="28"/>
                        </w:numPr>
                        <w:jc w:val="both"/>
                        <w:rPr>
                          <w:rFonts w:ascii="Arial" w:hAnsi="Arial" w:cs="Arial"/>
                          <w:sz w:val="18"/>
                          <w:szCs w:val="18"/>
                        </w:rPr>
                      </w:pPr>
                      <w:r w:rsidRPr="00243CE0">
                        <w:rPr>
                          <w:rFonts w:ascii="Arial" w:hAnsi="Arial" w:cs="Arial"/>
                          <w:sz w:val="18"/>
                          <w:szCs w:val="18"/>
                        </w:rPr>
                        <w:t xml:space="preserve">Fall and injury </w:t>
                      </w:r>
                      <w:proofErr w:type="gramStart"/>
                      <w:r w:rsidRPr="00243CE0">
                        <w:rPr>
                          <w:rFonts w:ascii="Arial" w:hAnsi="Arial" w:cs="Arial"/>
                          <w:sz w:val="18"/>
                          <w:szCs w:val="18"/>
                        </w:rPr>
                        <w:t>as a result of</w:t>
                      </w:r>
                      <w:proofErr w:type="gramEnd"/>
                      <w:r w:rsidRPr="00243CE0">
                        <w:rPr>
                          <w:rFonts w:ascii="Arial" w:hAnsi="Arial" w:cs="Arial"/>
                          <w:sz w:val="18"/>
                          <w:szCs w:val="18"/>
                        </w:rPr>
                        <w:t xml:space="preserve"> medication mismanagement.</w:t>
                      </w:r>
                    </w:p>
                    <w:p w14:paraId="5BBEB734" w14:textId="1C4D9DD9" w:rsidR="005E37A2" w:rsidRPr="00243CE0" w:rsidRDefault="005E37A2" w:rsidP="00243CE0">
                      <w:pPr>
                        <w:pStyle w:val="ListParagraph"/>
                        <w:numPr>
                          <w:ilvl w:val="0"/>
                          <w:numId w:val="28"/>
                        </w:numPr>
                        <w:jc w:val="both"/>
                        <w:rPr>
                          <w:rFonts w:ascii="Arial" w:hAnsi="Arial" w:cs="Arial"/>
                          <w:sz w:val="18"/>
                          <w:szCs w:val="18"/>
                        </w:rPr>
                      </w:pPr>
                      <w:r w:rsidRPr="00243CE0">
                        <w:rPr>
                          <w:rFonts w:ascii="Arial" w:hAnsi="Arial" w:cs="Arial"/>
                          <w:sz w:val="18"/>
                          <w:szCs w:val="18"/>
                        </w:rPr>
                        <w:t xml:space="preserve">Members of staff not receiving </w:t>
                      </w:r>
                      <w:r>
                        <w:rPr>
                          <w:rFonts w:ascii="Arial" w:hAnsi="Arial" w:cs="Arial"/>
                          <w:sz w:val="18"/>
                          <w:szCs w:val="18"/>
                        </w:rPr>
                        <w:t xml:space="preserve">falls management </w:t>
                      </w:r>
                      <w:r w:rsidRPr="00243CE0">
                        <w:rPr>
                          <w:rFonts w:ascii="Arial" w:hAnsi="Arial" w:cs="Arial"/>
                          <w:sz w:val="18"/>
                          <w:szCs w:val="18"/>
                        </w:rPr>
                        <w:t>training and/or not adhering to the falls policy and protocols following a fall.</w:t>
                      </w:r>
                    </w:p>
                    <w:p w14:paraId="3E871BAF" w14:textId="145428EA" w:rsidR="005E37A2" w:rsidRPr="00665DB1" w:rsidRDefault="005E37A2" w:rsidP="00B72A6D">
                      <w:pPr>
                        <w:pStyle w:val="ListParagraph"/>
                        <w:numPr>
                          <w:ilvl w:val="0"/>
                          <w:numId w:val="28"/>
                        </w:numPr>
                        <w:jc w:val="both"/>
                        <w:rPr>
                          <w:rFonts w:ascii="Arial" w:hAnsi="Arial" w:cs="Arial"/>
                          <w:sz w:val="18"/>
                          <w:szCs w:val="18"/>
                        </w:rPr>
                      </w:pPr>
                      <w:r w:rsidRPr="00665DB1">
                        <w:rPr>
                          <w:rFonts w:ascii="Arial" w:hAnsi="Arial" w:cs="Arial"/>
                          <w:sz w:val="18"/>
                          <w:szCs w:val="18"/>
                        </w:rPr>
                        <w:t>Supervision levels/</w:t>
                      </w:r>
                      <w:r w:rsidR="003C774E">
                        <w:rPr>
                          <w:rFonts w:ascii="Arial" w:hAnsi="Arial" w:cs="Arial"/>
                          <w:sz w:val="18"/>
                          <w:szCs w:val="18"/>
                        </w:rPr>
                        <w:t>s</w:t>
                      </w:r>
                      <w:r>
                        <w:rPr>
                          <w:rFonts w:ascii="Arial" w:hAnsi="Arial" w:cs="Arial"/>
                          <w:sz w:val="18"/>
                          <w:szCs w:val="18"/>
                        </w:rPr>
                        <w:t xml:space="preserve">afe </w:t>
                      </w:r>
                      <w:r w:rsidR="003C774E">
                        <w:rPr>
                          <w:rFonts w:ascii="Arial" w:hAnsi="Arial" w:cs="Arial"/>
                          <w:sz w:val="18"/>
                          <w:szCs w:val="18"/>
                        </w:rPr>
                        <w:t>s</w:t>
                      </w:r>
                      <w:r w:rsidRPr="00665DB1">
                        <w:rPr>
                          <w:rFonts w:ascii="Arial" w:hAnsi="Arial" w:cs="Arial"/>
                          <w:sz w:val="18"/>
                          <w:szCs w:val="18"/>
                        </w:rPr>
                        <w:t>taffing levels</w:t>
                      </w:r>
                      <w:r>
                        <w:rPr>
                          <w:rFonts w:ascii="Arial" w:hAnsi="Arial" w:cs="Arial"/>
                          <w:sz w:val="18"/>
                          <w:szCs w:val="18"/>
                        </w:rPr>
                        <w:t xml:space="preserve"> have fallen below the legal requirements.</w:t>
                      </w:r>
                    </w:p>
                    <w:p w14:paraId="603DE196" w14:textId="1C6F28F4" w:rsidR="005E37A2" w:rsidRPr="00243CE0" w:rsidRDefault="005E37A2" w:rsidP="00243CE0">
                      <w:pPr>
                        <w:pStyle w:val="ListParagraph"/>
                        <w:numPr>
                          <w:ilvl w:val="0"/>
                          <w:numId w:val="28"/>
                        </w:numPr>
                        <w:jc w:val="both"/>
                        <w:rPr>
                          <w:rFonts w:ascii="Arial" w:hAnsi="Arial" w:cs="Arial"/>
                          <w:sz w:val="18"/>
                          <w:szCs w:val="18"/>
                        </w:rPr>
                      </w:pPr>
                      <w:r w:rsidRPr="00243CE0">
                        <w:rPr>
                          <w:rFonts w:ascii="Arial" w:hAnsi="Arial" w:cs="Arial"/>
                          <w:sz w:val="18"/>
                          <w:szCs w:val="18"/>
                        </w:rPr>
                        <w:t xml:space="preserve">Environmental hazards, such as poor lighting or clutter, resulting in </w:t>
                      </w:r>
                      <w:r w:rsidRPr="00B67A3A">
                        <w:rPr>
                          <w:rFonts w:ascii="Arial" w:hAnsi="Arial" w:cs="Arial"/>
                          <w:sz w:val="18"/>
                          <w:szCs w:val="18"/>
                        </w:rPr>
                        <w:t>falls</w:t>
                      </w:r>
                      <w:r w:rsidRPr="00243CE0">
                        <w:rPr>
                          <w:rFonts w:ascii="Arial" w:hAnsi="Arial" w:cs="Arial"/>
                          <w:color w:val="FF0000"/>
                          <w:sz w:val="18"/>
                          <w:szCs w:val="18"/>
                        </w:rPr>
                        <w:t>.</w:t>
                      </w:r>
                    </w:p>
                    <w:p w14:paraId="58A3074D" w14:textId="0CE358B2" w:rsidR="005E37A2" w:rsidRPr="00665DB1" w:rsidRDefault="005E37A2" w:rsidP="00B72A6D">
                      <w:pPr>
                        <w:pStyle w:val="ListParagraph"/>
                        <w:numPr>
                          <w:ilvl w:val="0"/>
                          <w:numId w:val="28"/>
                        </w:numPr>
                        <w:jc w:val="both"/>
                        <w:rPr>
                          <w:rFonts w:ascii="Arial" w:hAnsi="Arial" w:cs="Arial"/>
                          <w:sz w:val="18"/>
                          <w:szCs w:val="18"/>
                        </w:rPr>
                      </w:pPr>
                      <w:r w:rsidRPr="00665DB1">
                        <w:rPr>
                          <w:rFonts w:ascii="Arial" w:hAnsi="Arial" w:cs="Arial"/>
                          <w:sz w:val="18"/>
                          <w:szCs w:val="18"/>
                        </w:rPr>
                        <w:t>Medical intervention not sought or given appropriately</w:t>
                      </w:r>
                      <w:r w:rsidRPr="00665DB1">
                        <w:rPr>
                          <w:rFonts w:ascii="Arial" w:hAnsi="Arial" w:cs="Arial"/>
                          <w:color w:val="FF0000"/>
                          <w:sz w:val="18"/>
                          <w:szCs w:val="18"/>
                        </w:rPr>
                        <w:t xml:space="preserve"> </w:t>
                      </w:r>
                      <w:r w:rsidRPr="00665DB1">
                        <w:rPr>
                          <w:rFonts w:ascii="Arial" w:hAnsi="Arial" w:cs="Arial"/>
                          <w:sz w:val="18"/>
                          <w:szCs w:val="18"/>
                        </w:rPr>
                        <w:t>after a fall.</w:t>
                      </w:r>
                    </w:p>
                  </w:txbxContent>
                </v:textbox>
                <w10:wrap type="square"/>
              </v:shape>
            </w:pict>
          </mc:Fallback>
        </mc:AlternateContent>
      </w:r>
    </w:p>
    <w:p w14:paraId="46376239" w14:textId="77777777" w:rsidR="00393351" w:rsidRDefault="00393351" w:rsidP="00D06C57">
      <w:pPr>
        <w:jc w:val="center"/>
        <w:rPr>
          <w:rFonts w:cstheme="minorHAnsi"/>
          <w:b/>
          <w:sz w:val="40"/>
          <w:szCs w:val="40"/>
          <w:u w:val="single"/>
        </w:rPr>
      </w:pPr>
    </w:p>
    <w:p w14:paraId="49F824DF" w14:textId="77777777" w:rsidR="00437F1E" w:rsidRDefault="00437F1E" w:rsidP="00243CE0">
      <w:pPr>
        <w:jc w:val="center"/>
        <w:rPr>
          <w:rFonts w:ascii="Arial" w:hAnsi="Arial" w:cs="Arial"/>
          <w:b/>
          <w:sz w:val="24"/>
          <w:szCs w:val="24"/>
          <w:u w:val="single"/>
        </w:rPr>
      </w:pPr>
    </w:p>
    <w:p w14:paraId="62E7C646" w14:textId="77777777" w:rsidR="006A7FD4" w:rsidRDefault="006A7FD4" w:rsidP="00243CE0">
      <w:pPr>
        <w:keepNext/>
        <w:keepLines/>
        <w:spacing w:before="240" w:after="0"/>
        <w:jc w:val="both"/>
        <w:outlineLvl w:val="0"/>
        <w:rPr>
          <w:rFonts w:ascii="Arial" w:eastAsia="Times New Roman" w:hAnsi="Arial" w:cs="Arial"/>
          <w:b/>
          <w:sz w:val="20"/>
          <w:szCs w:val="20"/>
        </w:rPr>
      </w:pPr>
    </w:p>
    <w:p w14:paraId="2821E78C" w14:textId="77777777" w:rsidR="009F383A" w:rsidRDefault="009F383A" w:rsidP="00243CE0">
      <w:pPr>
        <w:jc w:val="both"/>
        <w:rPr>
          <w:rFonts w:ascii="Arial" w:hAnsi="Arial" w:cs="Arial"/>
          <w:b/>
          <w:sz w:val="20"/>
          <w:szCs w:val="20"/>
          <w:u w:val="single"/>
        </w:rPr>
      </w:pPr>
    </w:p>
    <w:p w14:paraId="2161425A" w14:textId="77777777" w:rsidR="009F383A" w:rsidRDefault="009F383A" w:rsidP="00243CE0">
      <w:pPr>
        <w:jc w:val="both"/>
        <w:rPr>
          <w:rFonts w:ascii="Arial" w:hAnsi="Arial" w:cs="Arial"/>
          <w:b/>
          <w:sz w:val="20"/>
          <w:szCs w:val="20"/>
          <w:u w:val="single"/>
        </w:rPr>
      </w:pPr>
    </w:p>
    <w:p w14:paraId="726FDFE7" w14:textId="77777777" w:rsidR="00136328" w:rsidRDefault="00136328" w:rsidP="00243CE0">
      <w:pPr>
        <w:jc w:val="both"/>
        <w:rPr>
          <w:rFonts w:ascii="Arial" w:hAnsi="Arial" w:cs="Arial"/>
          <w:b/>
          <w:sz w:val="20"/>
          <w:szCs w:val="20"/>
          <w:u w:val="single"/>
        </w:rPr>
      </w:pPr>
    </w:p>
    <w:p w14:paraId="1BD19AEB" w14:textId="397902DE" w:rsidR="00D06C57" w:rsidRPr="008B7056" w:rsidRDefault="00D06C57" w:rsidP="00243CE0">
      <w:pPr>
        <w:jc w:val="both"/>
        <w:rPr>
          <w:rFonts w:ascii="Arial" w:hAnsi="Arial" w:cs="Arial"/>
          <w:b/>
          <w:sz w:val="20"/>
          <w:szCs w:val="20"/>
          <w:u w:val="single"/>
        </w:rPr>
      </w:pPr>
      <w:r w:rsidRPr="008B7056">
        <w:rPr>
          <w:rFonts w:ascii="Arial" w:hAnsi="Arial" w:cs="Arial"/>
          <w:b/>
          <w:sz w:val="20"/>
          <w:szCs w:val="20"/>
          <w:u w:val="single"/>
        </w:rPr>
        <w:t>When is a</w:t>
      </w:r>
      <w:r w:rsidR="0072408F" w:rsidRPr="008B7056">
        <w:rPr>
          <w:rFonts w:ascii="Arial" w:hAnsi="Arial" w:cs="Arial"/>
          <w:b/>
          <w:sz w:val="20"/>
          <w:szCs w:val="20"/>
          <w:u w:val="single"/>
        </w:rPr>
        <w:t xml:space="preserve"> </w:t>
      </w:r>
      <w:r w:rsidRPr="008B7056">
        <w:rPr>
          <w:rFonts w:ascii="Arial" w:hAnsi="Arial" w:cs="Arial"/>
          <w:b/>
          <w:sz w:val="20"/>
          <w:szCs w:val="20"/>
          <w:u w:val="single"/>
        </w:rPr>
        <w:t xml:space="preserve">fall an </w:t>
      </w:r>
      <w:r w:rsidR="00E51B3A" w:rsidRPr="008B7056">
        <w:rPr>
          <w:rFonts w:ascii="Arial" w:hAnsi="Arial" w:cs="Arial"/>
          <w:b/>
          <w:sz w:val="20"/>
          <w:szCs w:val="20"/>
          <w:u w:val="single"/>
        </w:rPr>
        <w:t>ASP</w:t>
      </w:r>
      <w:r w:rsidRPr="008B7056">
        <w:rPr>
          <w:rFonts w:ascii="Arial" w:hAnsi="Arial" w:cs="Arial"/>
          <w:b/>
          <w:sz w:val="20"/>
          <w:szCs w:val="20"/>
          <w:u w:val="single"/>
        </w:rPr>
        <w:t xml:space="preserve"> </w:t>
      </w:r>
      <w:r w:rsidR="00BD340C" w:rsidRPr="008B7056">
        <w:rPr>
          <w:rFonts w:ascii="Arial" w:hAnsi="Arial" w:cs="Arial"/>
          <w:b/>
          <w:sz w:val="20"/>
          <w:szCs w:val="20"/>
          <w:u w:val="single"/>
        </w:rPr>
        <w:t>referral</w:t>
      </w:r>
      <w:r w:rsidRPr="008B7056">
        <w:rPr>
          <w:rFonts w:ascii="Arial" w:hAnsi="Arial" w:cs="Arial"/>
          <w:b/>
          <w:sz w:val="20"/>
          <w:szCs w:val="20"/>
          <w:u w:val="single"/>
        </w:rPr>
        <w:t>?</w:t>
      </w:r>
    </w:p>
    <w:p w14:paraId="7EF39C88" w14:textId="6BF43DD0" w:rsidR="00243CE0" w:rsidRPr="00243CE0" w:rsidRDefault="00E51B3A" w:rsidP="00243CE0">
      <w:pPr>
        <w:jc w:val="both"/>
        <w:rPr>
          <w:rFonts w:ascii="Arial" w:hAnsi="Arial" w:cs="Arial"/>
          <w:color w:val="FF0000"/>
          <w:sz w:val="20"/>
          <w:szCs w:val="20"/>
        </w:rPr>
      </w:pPr>
      <w:r w:rsidRPr="00243CE0">
        <w:rPr>
          <w:rFonts w:ascii="Arial" w:hAnsi="Arial" w:cs="Arial"/>
          <w:sz w:val="20"/>
          <w:szCs w:val="20"/>
        </w:rPr>
        <w:t>It can be difficult to</w:t>
      </w:r>
      <w:r w:rsidR="00AF1125" w:rsidRPr="00243CE0">
        <w:rPr>
          <w:rFonts w:ascii="Arial" w:hAnsi="Arial" w:cs="Arial"/>
          <w:sz w:val="20"/>
          <w:szCs w:val="20"/>
        </w:rPr>
        <w:t xml:space="preserve"> answer this question</w:t>
      </w:r>
      <w:r w:rsidR="00243CE0">
        <w:rPr>
          <w:rFonts w:ascii="Arial" w:hAnsi="Arial" w:cs="Arial"/>
          <w:sz w:val="20"/>
          <w:szCs w:val="20"/>
        </w:rPr>
        <w:t xml:space="preserve">. </w:t>
      </w:r>
      <w:r w:rsidR="00243CE0" w:rsidRPr="00B67A3A">
        <w:rPr>
          <w:rFonts w:ascii="Arial" w:hAnsi="Arial" w:cs="Arial"/>
          <w:sz w:val="20"/>
          <w:szCs w:val="20"/>
        </w:rPr>
        <w:t>Each case requires careful consideration based on the individual circumstance alongside the use of professional judgement</w:t>
      </w:r>
      <w:r w:rsidR="00243CE0" w:rsidRPr="00243CE0">
        <w:rPr>
          <w:rFonts w:ascii="Arial" w:hAnsi="Arial" w:cs="Arial"/>
          <w:color w:val="FF0000"/>
          <w:sz w:val="20"/>
          <w:szCs w:val="20"/>
        </w:rPr>
        <w:t>.</w:t>
      </w:r>
    </w:p>
    <w:p w14:paraId="635B8FD3" w14:textId="2F590175" w:rsidR="0086550F" w:rsidRPr="00B67A3A" w:rsidRDefault="00243CE0" w:rsidP="00243CE0">
      <w:pPr>
        <w:jc w:val="both"/>
        <w:rPr>
          <w:rFonts w:ascii="Arial" w:hAnsi="Arial" w:cs="Arial"/>
          <w:sz w:val="20"/>
          <w:szCs w:val="20"/>
        </w:rPr>
      </w:pPr>
      <w:r w:rsidRPr="00B67A3A">
        <w:rPr>
          <w:rFonts w:ascii="Arial" w:hAnsi="Arial" w:cs="Arial"/>
          <w:sz w:val="20"/>
          <w:szCs w:val="20"/>
        </w:rPr>
        <w:t xml:space="preserve">Agencies </w:t>
      </w:r>
      <w:r w:rsidR="0086550F" w:rsidRPr="00B67A3A">
        <w:rPr>
          <w:rFonts w:ascii="Arial" w:hAnsi="Arial" w:cs="Arial"/>
          <w:sz w:val="20"/>
          <w:szCs w:val="20"/>
        </w:rPr>
        <w:t>should have their own A</w:t>
      </w:r>
      <w:r w:rsidRPr="00B67A3A">
        <w:rPr>
          <w:rFonts w:ascii="Arial" w:hAnsi="Arial" w:cs="Arial"/>
          <w:sz w:val="20"/>
          <w:szCs w:val="20"/>
        </w:rPr>
        <w:t xml:space="preserve">SP </w:t>
      </w:r>
      <w:r w:rsidR="0086550F" w:rsidRPr="00B67A3A">
        <w:rPr>
          <w:rFonts w:ascii="Arial" w:hAnsi="Arial" w:cs="Arial"/>
          <w:sz w:val="20"/>
          <w:szCs w:val="20"/>
        </w:rPr>
        <w:t xml:space="preserve">policies </w:t>
      </w:r>
      <w:r w:rsidRPr="00B67A3A">
        <w:rPr>
          <w:rFonts w:ascii="Arial" w:hAnsi="Arial" w:cs="Arial"/>
          <w:sz w:val="20"/>
          <w:szCs w:val="20"/>
        </w:rPr>
        <w:t xml:space="preserve">in </w:t>
      </w:r>
      <w:proofErr w:type="gramStart"/>
      <w:r w:rsidRPr="00B67A3A">
        <w:rPr>
          <w:rFonts w:ascii="Arial" w:hAnsi="Arial" w:cs="Arial"/>
          <w:sz w:val="20"/>
          <w:szCs w:val="20"/>
        </w:rPr>
        <w:t>place</w:t>
      </w:r>
      <w:proofErr w:type="gramEnd"/>
      <w:r w:rsidRPr="00B67A3A">
        <w:rPr>
          <w:rFonts w:ascii="Arial" w:hAnsi="Arial" w:cs="Arial"/>
          <w:sz w:val="20"/>
          <w:szCs w:val="20"/>
        </w:rPr>
        <w:t xml:space="preserve"> and t</w:t>
      </w:r>
      <w:r w:rsidR="00E51B3A" w:rsidRPr="00B67A3A">
        <w:rPr>
          <w:rFonts w:ascii="Arial" w:hAnsi="Arial" w:cs="Arial"/>
          <w:sz w:val="20"/>
          <w:szCs w:val="20"/>
        </w:rPr>
        <w:t>h</w:t>
      </w:r>
      <w:r w:rsidR="00AF1125" w:rsidRPr="00B67A3A">
        <w:rPr>
          <w:rFonts w:ascii="Arial" w:hAnsi="Arial" w:cs="Arial"/>
          <w:sz w:val="20"/>
          <w:szCs w:val="20"/>
        </w:rPr>
        <w:t>e following</w:t>
      </w:r>
      <w:r w:rsidR="00E51B3A" w:rsidRPr="00B67A3A">
        <w:rPr>
          <w:rFonts w:ascii="Arial" w:hAnsi="Arial" w:cs="Arial"/>
          <w:sz w:val="20"/>
          <w:szCs w:val="20"/>
        </w:rPr>
        <w:t xml:space="preserve"> guidance should be considered </w:t>
      </w:r>
      <w:r w:rsidR="00D261CB" w:rsidRPr="00B67A3A">
        <w:rPr>
          <w:rFonts w:ascii="Arial" w:hAnsi="Arial" w:cs="Arial"/>
          <w:sz w:val="20"/>
          <w:szCs w:val="20"/>
        </w:rPr>
        <w:t xml:space="preserve">alongside </w:t>
      </w:r>
      <w:r w:rsidR="0086550F" w:rsidRPr="00B67A3A">
        <w:rPr>
          <w:rFonts w:ascii="Arial" w:hAnsi="Arial" w:cs="Arial"/>
          <w:sz w:val="20"/>
          <w:szCs w:val="20"/>
        </w:rPr>
        <w:t>th</w:t>
      </w:r>
      <w:r w:rsidRPr="00B67A3A">
        <w:rPr>
          <w:rFonts w:ascii="Arial" w:hAnsi="Arial" w:cs="Arial"/>
          <w:sz w:val="20"/>
          <w:szCs w:val="20"/>
        </w:rPr>
        <w:t>ese</w:t>
      </w:r>
      <w:r w:rsidR="0086550F" w:rsidRPr="00B67A3A">
        <w:rPr>
          <w:rFonts w:ascii="Arial" w:hAnsi="Arial" w:cs="Arial"/>
          <w:sz w:val="20"/>
          <w:szCs w:val="20"/>
        </w:rPr>
        <w:t xml:space="preserve">. </w:t>
      </w:r>
    </w:p>
    <w:p w14:paraId="24DD1A35" w14:textId="186FB766" w:rsidR="00D261CB" w:rsidRPr="00B67A3A" w:rsidRDefault="0086550F" w:rsidP="00243CE0">
      <w:pPr>
        <w:jc w:val="both"/>
        <w:rPr>
          <w:rFonts w:ascii="Arial" w:hAnsi="Arial" w:cs="Arial"/>
          <w:sz w:val="20"/>
          <w:szCs w:val="20"/>
        </w:rPr>
      </w:pPr>
      <w:r w:rsidRPr="00B67A3A">
        <w:rPr>
          <w:rFonts w:ascii="Arial" w:hAnsi="Arial" w:cs="Arial"/>
          <w:sz w:val="20"/>
          <w:szCs w:val="20"/>
        </w:rPr>
        <w:t>T</w:t>
      </w:r>
      <w:r w:rsidR="00D261CB" w:rsidRPr="00B67A3A">
        <w:rPr>
          <w:rFonts w:ascii="Arial" w:hAnsi="Arial" w:cs="Arial"/>
          <w:sz w:val="20"/>
          <w:szCs w:val="20"/>
        </w:rPr>
        <w:t xml:space="preserve">he ASP Act </w:t>
      </w:r>
      <w:r w:rsidR="00AF1125" w:rsidRPr="00B67A3A">
        <w:rPr>
          <w:rFonts w:ascii="Arial" w:hAnsi="Arial" w:cs="Arial"/>
          <w:sz w:val="20"/>
          <w:szCs w:val="20"/>
        </w:rPr>
        <w:t xml:space="preserve">(Scotland) Act 2007 </w:t>
      </w:r>
      <w:r w:rsidR="00D261CB" w:rsidRPr="00B67A3A">
        <w:rPr>
          <w:rFonts w:ascii="Arial" w:hAnsi="Arial" w:cs="Arial"/>
          <w:b/>
          <w:sz w:val="20"/>
          <w:szCs w:val="20"/>
        </w:rPr>
        <w:t>Section 3(1</w:t>
      </w:r>
      <w:r w:rsidR="00D261CB" w:rsidRPr="00B67A3A">
        <w:rPr>
          <w:rFonts w:ascii="Arial" w:hAnsi="Arial" w:cs="Arial"/>
          <w:sz w:val="20"/>
          <w:szCs w:val="20"/>
        </w:rPr>
        <w:t xml:space="preserve">) defines an ‘adult at risk’ as someone who meets </w:t>
      </w:r>
      <w:proofErr w:type="gramStart"/>
      <w:r w:rsidR="00D261CB" w:rsidRPr="00B67A3A">
        <w:rPr>
          <w:rFonts w:ascii="Arial" w:hAnsi="Arial" w:cs="Arial"/>
          <w:b/>
          <w:bCs/>
          <w:sz w:val="20"/>
          <w:szCs w:val="20"/>
        </w:rPr>
        <w:t xml:space="preserve">all </w:t>
      </w:r>
      <w:r w:rsidR="00D261CB" w:rsidRPr="00B67A3A">
        <w:rPr>
          <w:rFonts w:ascii="Arial" w:hAnsi="Arial" w:cs="Arial"/>
          <w:sz w:val="20"/>
          <w:szCs w:val="20"/>
        </w:rPr>
        <w:t>of</w:t>
      </w:r>
      <w:proofErr w:type="gramEnd"/>
      <w:r w:rsidR="00D261CB" w:rsidRPr="00B67A3A">
        <w:rPr>
          <w:rFonts w:ascii="Arial" w:hAnsi="Arial" w:cs="Arial"/>
          <w:sz w:val="20"/>
          <w:szCs w:val="20"/>
        </w:rPr>
        <w:t xml:space="preserve"> the</w:t>
      </w:r>
      <w:r w:rsidR="00B13B8B" w:rsidRPr="00B67A3A">
        <w:rPr>
          <w:rFonts w:ascii="Arial" w:hAnsi="Arial" w:cs="Arial"/>
          <w:sz w:val="20"/>
          <w:szCs w:val="20"/>
        </w:rPr>
        <w:t xml:space="preserve"> </w:t>
      </w:r>
      <w:r w:rsidR="00D261CB" w:rsidRPr="00B67A3A">
        <w:rPr>
          <w:rFonts w:ascii="Arial" w:hAnsi="Arial" w:cs="Arial"/>
          <w:sz w:val="20"/>
          <w:szCs w:val="20"/>
        </w:rPr>
        <w:t>following three-point criteria:</w:t>
      </w:r>
    </w:p>
    <w:p w14:paraId="1658AF45" w14:textId="649BA50F" w:rsidR="00D261CB" w:rsidRPr="00243CE0" w:rsidRDefault="00D261CB" w:rsidP="00243CE0">
      <w:pPr>
        <w:autoSpaceDE w:val="0"/>
        <w:autoSpaceDN w:val="0"/>
        <w:adjustRightInd w:val="0"/>
        <w:spacing w:after="0" w:line="240" w:lineRule="auto"/>
        <w:jc w:val="both"/>
        <w:rPr>
          <w:rFonts w:ascii="Arial" w:hAnsi="Arial" w:cs="Arial"/>
          <w:color w:val="000000"/>
          <w:sz w:val="20"/>
          <w:szCs w:val="20"/>
        </w:rPr>
      </w:pPr>
      <w:r w:rsidRPr="00243CE0">
        <w:rPr>
          <w:rFonts w:ascii="Arial" w:hAnsi="Arial" w:cs="Arial"/>
          <w:color w:val="000000"/>
          <w:sz w:val="20"/>
          <w:szCs w:val="20"/>
        </w:rPr>
        <w:t xml:space="preserve">• </w:t>
      </w:r>
      <w:r w:rsidR="00B42B89" w:rsidRPr="00243CE0">
        <w:rPr>
          <w:rFonts w:ascii="Arial" w:hAnsi="Arial" w:cs="Arial"/>
          <w:color w:val="000000"/>
          <w:sz w:val="20"/>
          <w:szCs w:val="20"/>
        </w:rPr>
        <w:t>They</w:t>
      </w:r>
      <w:r w:rsidRPr="00243CE0">
        <w:rPr>
          <w:rFonts w:ascii="Arial" w:hAnsi="Arial" w:cs="Arial"/>
          <w:color w:val="000000"/>
          <w:sz w:val="20"/>
          <w:szCs w:val="20"/>
        </w:rPr>
        <w:t xml:space="preserve"> are unable to safeguard their own well-being, property, rights or other</w:t>
      </w:r>
      <w:r w:rsidR="00243CE0">
        <w:rPr>
          <w:rFonts w:ascii="Arial" w:hAnsi="Arial" w:cs="Arial"/>
          <w:color w:val="000000"/>
          <w:sz w:val="20"/>
          <w:szCs w:val="20"/>
        </w:rPr>
        <w:t xml:space="preserve"> </w:t>
      </w:r>
      <w:proofErr w:type="gramStart"/>
      <w:r w:rsidRPr="00243CE0">
        <w:rPr>
          <w:rFonts w:ascii="Arial" w:hAnsi="Arial" w:cs="Arial"/>
          <w:color w:val="000000"/>
          <w:sz w:val="20"/>
          <w:szCs w:val="20"/>
        </w:rPr>
        <w:t>interests;</w:t>
      </w:r>
      <w:proofErr w:type="gramEnd"/>
    </w:p>
    <w:p w14:paraId="6348B957" w14:textId="55C116E9" w:rsidR="00D261CB" w:rsidRPr="00243CE0" w:rsidRDefault="00D261CB" w:rsidP="00243CE0">
      <w:pPr>
        <w:autoSpaceDE w:val="0"/>
        <w:autoSpaceDN w:val="0"/>
        <w:adjustRightInd w:val="0"/>
        <w:spacing w:after="0" w:line="240" w:lineRule="auto"/>
        <w:jc w:val="both"/>
        <w:rPr>
          <w:rFonts w:ascii="Arial" w:hAnsi="Arial" w:cs="Arial"/>
          <w:b/>
          <w:bCs/>
          <w:color w:val="000000"/>
          <w:sz w:val="20"/>
          <w:szCs w:val="20"/>
        </w:rPr>
      </w:pPr>
      <w:r w:rsidRPr="00243CE0">
        <w:rPr>
          <w:rFonts w:ascii="Arial" w:hAnsi="Arial" w:cs="Arial"/>
          <w:color w:val="000000"/>
          <w:sz w:val="20"/>
          <w:szCs w:val="20"/>
        </w:rPr>
        <w:t xml:space="preserve">• </w:t>
      </w:r>
      <w:r w:rsidR="00B42B89" w:rsidRPr="00243CE0">
        <w:rPr>
          <w:rFonts w:ascii="Arial" w:hAnsi="Arial" w:cs="Arial"/>
          <w:color w:val="000000"/>
          <w:sz w:val="20"/>
          <w:szCs w:val="20"/>
        </w:rPr>
        <w:t>They</w:t>
      </w:r>
      <w:r w:rsidRPr="00243CE0">
        <w:rPr>
          <w:rFonts w:ascii="Arial" w:hAnsi="Arial" w:cs="Arial"/>
          <w:color w:val="000000"/>
          <w:sz w:val="20"/>
          <w:szCs w:val="20"/>
        </w:rPr>
        <w:t xml:space="preserve"> are at risk of harm; </w:t>
      </w:r>
      <w:r w:rsidRPr="00243CE0">
        <w:rPr>
          <w:rFonts w:ascii="Arial" w:hAnsi="Arial" w:cs="Arial"/>
          <w:b/>
          <w:bCs/>
          <w:color w:val="000000"/>
          <w:sz w:val="20"/>
          <w:szCs w:val="20"/>
        </w:rPr>
        <w:t>and</w:t>
      </w:r>
    </w:p>
    <w:p w14:paraId="26D6228B" w14:textId="40510E1F" w:rsidR="00D261CB" w:rsidRDefault="00D261CB" w:rsidP="00243CE0">
      <w:pPr>
        <w:autoSpaceDE w:val="0"/>
        <w:autoSpaceDN w:val="0"/>
        <w:adjustRightInd w:val="0"/>
        <w:spacing w:after="0" w:line="240" w:lineRule="auto"/>
        <w:jc w:val="both"/>
        <w:rPr>
          <w:rFonts w:ascii="Arial" w:hAnsi="Arial" w:cs="Arial"/>
          <w:sz w:val="20"/>
          <w:szCs w:val="20"/>
        </w:rPr>
      </w:pPr>
      <w:r w:rsidRPr="00243CE0">
        <w:rPr>
          <w:rFonts w:ascii="Arial" w:hAnsi="Arial" w:cs="Arial"/>
          <w:color w:val="000000"/>
          <w:sz w:val="20"/>
          <w:szCs w:val="20"/>
        </w:rPr>
        <w:t xml:space="preserve">• </w:t>
      </w:r>
      <w:r w:rsidR="00B42B89" w:rsidRPr="00243CE0">
        <w:rPr>
          <w:rFonts w:ascii="Arial" w:hAnsi="Arial" w:cs="Arial"/>
          <w:color w:val="000000"/>
          <w:sz w:val="20"/>
          <w:szCs w:val="20"/>
        </w:rPr>
        <w:t>Because</w:t>
      </w:r>
      <w:r w:rsidRPr="00243CE0">
        <w:rPr>
          <w:rFonts w:ascii="Arial" w:hAnsi="Arial" w:cs="Arial"/>
          <w:color w:val="000000"/>
          <w:sz w:val="20"/>
          <w:szCs w:val="20"/>
        </w:rPr>
        <w:t xml:space="preserve"> they are affected by disability, mental disorder, illness or physical</w:t>
      </w:r>
      <w:r w:rsidR="00243CE0">
        <w:rPr>
          <w:rFonts w:ascii="Arial" w:hAnsi="Arial" w:cs="Arial"/>
          <w:color w:val="000000"/>
          <w:sz w:val="20"/>
          <w:szCs w:val="20"/>
        </w:rPr>
        <w:t xml:space="preserve"> </w:t>
      </w:r>
      <w:r w:rsidRPr="00243CE0">
        <w:rPr>
          <w:rFonts w:ascii="Arial" w:hAnsi="Arial" w:cs="Arial"/>
          <w:color w:val="000000"/>
          <w:sz w:val="20"/>
          <w:szCs w:val="20"/>
        </w:rPr>
        <w:t xml:space="preserve">or mental infirmity they are </w:t>
      </w:r>
      <w:r w:rsidR="00861D24">
        <w:rPr>
          <w:rFonts w:ascii="Arial" w:hAnsi="Arial" w:cs="Arial"/>
          <w:color w:val="000000"/>
          <w:sz w:val="20"/>
          <w:szCs w:val="20"/>
        </w:rPr>
        <w:t xml:space="preserve">  </w:t>
      </w:r>
      <w:r w:rsidRPr="00243CE0">
        <w:rPr>
          <w:rFonts w:ascii="Arial" w:hAnsi="Arial" w:cs="Arial"/>
          <w:color w:val="000000"/>
          <w:sz w:val="20"/>
          <w:szCs w:val="20"/>
        </w:rPr>
        <w:t>more vulnerable to being harmed than adults</w:t>
      </w:r>
      <w:r w:rsidR="00243CE0">
        <w:rPr>
          <w:rFonts w:ascii="Arial" w:hAnsi="Arial" w:cs="Arial"/>
          <w:color w:val="000000"/>
          <w:sz w:val="20"/>
          <w:szCs w:val="20"/>
        </w:rPr>
        <w:t xml:space="preserve"> </w:t>
      </w:r>
      <w:r w:rsidRPr="00243CE0">
        <w:rPr>
          <w:rFonts w:ascii="Arial" w:hAnsi="Arial" w:cs="Arial"/>
          <w:color w:val="000000"/>
          <w:sz w:val="20"/>
          <w:szCs w:val="20"/>
        </w:rPr>
        <w:t>who are not so affected.</w:t>
      </w:r>
      <w:r w:rsidRPr="00243CE0">
        <w:rPr>
          <w:rFonts w:ascii="Arial" w:hAnsi="Arial" w:cs="Arial"/>
          <w:sz w:val="20"/>
          <w:szCs w:val="20"/>
        </w:rPr>
        <w:t xml:space="preserve"> </w:t>
      </w:r>
    </w:p>
    <w:p w14:paraId="260E1F47" w14:textId="77777777" w:rsidR="00243CE0" w:rsidRPr="00243CE0" w:rsidRDefault="00243CE0" w:rsidP="00243CE0">
      <w:pPr>
        <w:autoSpaceDE w:val="0"/>
        <w:autoSpaceDN w:val="0"/>
        <w:adjustRightInd w:val="0"/>
        <w:spacing w:after="0" w:line="240" w:lineRule="auto"/>
        <w:jc w:val="both"/>
        <w:rPr>
          <w:rFonts w:ascii="Arial" w:hAnsi="Arial" w:cs="Arial"/>
          <w:color w:val="000000"/>
          <w:sz w:val="20"/>
          <w:szCs w:val="20"/>
        </w:rPr>
      </w:pPr>
    </w:p>
    <w:p w14:paraId="7FF7F826" w14:textId="3903FCBE" w:rsidR="00F5460C" w:rsidRPr="00243CE0" w:rsidRDefault="00F5460C" w:rsidP="00243CE0">
      <w:pPr>
        <w:jc w:val="both"/>
        <w:rPr>
          <w:rFonts w:ascii="Arial" w:hAnsi="Arial" w:cs="Arial"/>
          <w:sz w:val="20"/>
          <w:szCs w:val="20"/>
        </w:rPr>
      </w:pPr>
      <w:r w:rsidRPr="00243CE0">
        <w:rPr>
          <w:rFonts w:ascii="Arial" w:hAnsi="Arial" w:cs="Arial"/>
          <w:sz w:val="20"/>
          <w:szCs w:val="20"/>
        </w:rPr>
        <w:t>A</w:t>
      </w:r>
      <w:r w:rsidR="00243CE0">
        <w:rPr>
          <w:rFonts w:ascii="Arial" w:hAnsi="Arial" w:cs="Arial"/>
          <w:sz w:val="20"/>
          <w:szCs w:val="20"/>
        </w:rPr>
        <w:t xml:space="preserve">SP </w:t>
      </w:r>
      <w:r w:rsidRPr="00243CE0">
        <w:rPr>
          <w:rFonts w:ascii="Arial" w:hAnsi="Arial" w:cs="Arial"/>
          <w:sz w:val="20"/>
          <w:szCs w:val="20"/>
        </w:rPr>
        <w:t xml:space="preserve">is everyone’s business. The Act places a duty on public bodies where they </w:t>
      </w:r>
      <w:r w:rsidRPr="00696887">
        <w:rPr>
          <w:rFonts w:ascii="Arial" w:hAnsi="Arial" w:cs="Arial"/>
          <w:b/>
          <w:sz w:val="20"/>
          <w:szCs w:val="20"/>
        </w:rPr>
        <w:t>know or believe</w:t>
      </w:r>
      <w:r w:rsidRPr="00243CE0">
        <w:rPr>
          <w:rFonts w:ascii="Arial" w:hAnsi="Arial" w:cs="Arial"/>
          <w:sz w:val="20"/>
          <w:szCs w:val="20"/>
        </w:rPr>
        <w:t xml:space="preserve"> an adult is an “adult at risk” of harm and </w:t>
      </w:r>
      <w:r w:rsidRPr="00B67A3A">
        <w:rPr>
          <w:rFonts w:ascii="Arial" w:hAnsi="Arial" w:cs="Arial"/>
          <w:sz w:val="20"/>
          <w:szCs w:val="20"/>
        </w:rPr>
        <w:t xml:space="preserve">action needs </w:t>
      </w:r>
      <w:r w:rsidRPr="00243CE0">
        <w:rPr>
          <w:rFonts w:ascii="Arial" w:hAnsi="Arial" w:cs="Arial"/>
          <w:sz w:val="20"/>
          <w:szCs w:val="20"/>
        </w:rPr>
        <w:t>to be taken to protect them from harm, to make a referral by reporting the facts and circumstance of the case to the council for the area the person is located (ASP Code of Practice 2022)</w:t>
      </w:r>
      <w:r w:rsidR="00B13B8B" w:rsidRPr="00243CE0">
        <w:rPr>
          <w:rFonts w:ascii="Arial" w:hAnsi="Arial" w:cs="Arial"/>
          <w:sz w:val="20"/>
          <w:szCs w:val="20"/>
        </w:rPr>
        <w:t xml:space="preserve">. </w:t>
      </w:r>
    </w:p>
    <w:p w14:paraId="6FC4D2FC" w14:textId="4C86C0B1" w:rsidR="00AA4787" w:rsidRPr="00A03800" w:rsidRDefault="00AF1125" w:rsidP="00A03800">
      <w:pPr>
        <w:pStyle w:val="CommentText"/>
        <w:jc w:val="both"/>
        <w:rPr>
          <w:rFonts w:ascii="Arial" w:hAnsi="Arial" w:cs="Arial"/>
        </w:rPr>
      </w:pPr>
      <w:r w:rsidRPr="00A03800">
        <w:rPr>
          <w:rFonts w:ascii="Arial" w:eastAsia="Calibri" w:hAnsi="Arial" w:cs="Arial"/>
          <w:b/>
        </w:rPr>
        <w:t>All falls</w:t>
      </w:r>
      <w:r w:rsidRPr="00A03800">
        <w:rPr>
          <w:rFonts w:ascii="Arial" w:eastAsia="Calibri" w:hAnsi="Arial" w:cs="Arial"/>
          <w:b/>
          <w:bCs/>
        </w:rPr>
        <w:t xml:space="preserve"> </w:t>
      </w:r>
      <w:r w:rsidRPr="00A03800">
        <w:rPr>
          <w:rFonts w:ascii="Arial" w:eastAsia="Calibri" w:hAnsi="Arial" w:cs="Arial"/>
          <w:b/>
        </w:rPr>
        <w:t>must be re</w:t>
      </w:r>
      <w:r w:rsidR="00F5460C" w:rsidRPr="00A03800">
        <w:rPr>
          <w:rFonts w:ascii="Arial" w:eastAsia="Calibri" w:hAnsi="Arial" w:cs="Arial"/>
          <w:b/>
        </w:rPr>
        <w:t>porte</w:t>
      </w:r>
      <w:r w:rsidRPr="00A03800">
        <w:rPr>
          <w:rFonts w:ascii="Arial" w:eastAsia="Calibri" w:hAnsi="Arial" w:cs="Arial"/>
          <w:b/>
        </w:rPr>
        <w:t>d</w:t>
      </w:r>
      <w:r w:rsidR="00F5460C" w:rsidRPr="00A03800">
        <w:rPr>
          <w:rFonts w:ascii="Arial" w:eastAsia="Calibri" w:hAnsi="Arial" w:cs="Arial"/>
          <w:b/>
        </w:rPr>
        <w:t xml:space="preserve"> and recorded</w:t>
      </w:r>
      <w:r w:rsidRPr="00A03800">
        <w:rPr>
          <w:rFonts w:ascii="Arial" w:eastAsia="Calibri" w:hAnsi="Arial" w:cs="Arial"/>
          <w:b/>
        </w:rPr>
        <w:t xml:space="preserve"> using</w:t>
      </w:r>
      <w:r w:rsidR="00676815">
        <w:rPr>
          <w:rFonts w:ascii="Arial" w:eastAsia="Calibri" w:hAnsi="Arial" w:cs="Arial"/>
          <w:b/>
        </w:rPr>
        <w:t xml:space="preserve"> your agencies</w:t>
      </w:r>
      <w:r w:rsidRPr="00A03800">
        <w:rPr>
          <w:rFonts w:ascii="Arial" w:eastAsia="Calibri" w:hAnsi="Arial" w:cs="Arial"/>
          <w:b/>
        </w:rPr>
        <w:t xml:space="preserve"> </w:t>
      </w:r>
      <w:r w:rsidR="003C774E" w:rsidRPr="00A03800">
        <w:rPr>
          <w:rFonts w:ascii="Arial" w:eastAsia="Calibri" w:hAnsi="Arial" w:cs="Arial"/>
          <w:b/>
        </w:rPr>
        <w:t>procedures,</w:t>
      </w:r>
      <w:r w:rsidRPr="00A03800">
        <w:rPr>
          <w:rFonts w:ascii="Arial" w:eastAsia="Calibri" w:hAnsi="Arial" w:cs="Arial"/>
          <w:b/>
        </w:rPr>
        <w:t xml:space="preserve"> but not all falls </w:t>
      </w:r>
      <w:r w:rsidR="00AD5FEE" w:rsidRPr="00A03800">
        <w:rPr>
          <w:rFonts w:ascii="Arial" w:hAnsi="Arial" w:cs="Arial"/>
          <w:b/>
        </w:rPr>
        <w:t>will require an ASP referral</w:t>
      </w:r>
      <w:r w:rsidR="00AD5FEE" w:rsidRPr="00A03800">
        <w:rPr>
          <w:rFonts w:ascii="Arial" w:hAnsi="Arial" w:cs="Arial"/>
        </w:rPr>
        <w:t xml:space="preserve">. The referrer will need to consider whether the </w:t>
      </w:r>
      <w:r w:rsidR="00F5460C" w:rsidRPr="00A03800">
        <w:rPr>
          <w:rFonts w:ascii="Arial" w:hAnsi="Arial" w:cs="Arial"/>
        </w:rPr>
        <w:t>adult</w:t>
      </w:r>
      <w:r w:rsidR="00AD5FEE" w:rsidRPr="00A03800">
        <w:rPr>
          <w:rFonts w:ascii="Arial" w:hAnsi="Arial" w:cs="Arial"/>
        </w:rPr>
        <w:t xml:space="preserve"> is an adult at risk of harm and whether there was harm linked to the fall.  </w:t>
      </w:r>
      <w:r w:rsidR="00F5460C" w:rsidRPr="00A03800">
        <w:rPr>
          <w:rFonts w:ascii="Arial" w:hAnsi="Arial" w:cs="Arial"/>
        </w:rPr>
        <w:t xml:space="preserve">The assessment should </w:t>
      </w:r>
      <w:r w:rsidR="00C95D68" w:rsidRPr="00A03800">
        <w:rPr>
          <w:rFonts w:ascii="Arial" w:hAnsi="Arial" w:cs="Arial"/>
        </w:rPr>
        <w:t>include</w:t>
      </w:r>
      <w:r w:rsidR="00C95D68">
        <w:rPr>
          <w:rFonts w:ascii="Arial" w:hAnsi="Arial" w:cs="Arial"/>
        </w:rPr>
        <w:t>:</w:t>
      </w:r>
    </w:p>
    <w:p w14:paraId="6CDF013C" w14:textId="77777777" w:rsidR="00F5460C" w:rsidRPr="00A03800" w:rsidRDefault="00F5460C" w:rsidP="00EF6E7E">
      <w:pPr>
        <w:pStyle w:val="CommentText"/>
        <w:numPr>
          <w:ilvl w:val="0"/>
          <w:numId w:val="25"/>
        </w:numPr>
        <w:ind w:left="927"/>
        <w:jc w:val="both"/>
        <w:rPr>
          <w:rFonts w:ascii="Arial" w:hAnsi="Arial" w:cs="Arial"/>
        </w:rPr>
      </w:pPr>
      <w:r w:rsidRPr="00A03800">
        <w:rPr>
          <w:rFonts w:ascii="Arial" w:hAnsi="Arial" w:cs="Arial"/>
        </w:rPr>
        <w:t xml:space="preserve">Injuries sustained </w:t>
      </w:r>
      <w:proofErr w:type="gramStart"/>
      <w:r w:rsidRPr="00A03800">
        <w:rPr>
          <w:rFonts w:ascii="Arial" w:hAnsi="Arial" w:cs="Arial"/>
        </w:rPr>
        <w:t>as a result of</w:t>
      </w:r>
      <w:proofErr w:type="gramEnd"/>
      <w:r w:rsidRPr="00A03800">
        <w:rPr>
          <w:rFonts w:ascii="Arial" w:hAnsi="Arial" w:cs="Arial"/>
        </w:rPr>
        <w:t xml:space="preserve"> the fall.</w:t>
      </w:r>
    </w:p>
    <w:p w14:paraId="423F4605" w14:textId="77777777" w:rsidR="00F5460C" w:rsidRPr="00A03800" w:rsidRDefault="00F5460C" w:rsidP="00EF6E7E">
      <w:pPr>
        <w:pStyle w:val="CommentText"/>
        <w:numPr>
          <w:ilvl w:val="0"/>
          <w:numId w:val="25"/>
        </w:numPr>
        <w:ind w:left="927"/>
        <w:jc w:val="both"/>
        <w:rPr>
          <w:rFonts w:ascii="Arial" w:hAnsi="Arial" w:cs="Arial"/>
        </w:rPr>
      </w:pPr>
      <w:r w:rsidRPr="00A03800">
        <w:rPr>
          <w:rFonts w:ascii="Arial" w:hAnsi="Arial" w:cs="Arial"/>
        </w:rPr>
        <w:t>Information related to previous falls.</w:t>
      </w:r>
    </w:p>
    <w:p w14:paraId="66017284" w14:textId="2F7CCF61" w:rsidR="00B13B8B" w:rsidRPr="00B67A3A" w:rsidRDefault="00B13B8B" w:rsidP="00EF6E7E">
      <w:pPr>
        <w:pStyle w:val="CommentText"/>
        <w:numPr>
          <w:ilvl w:val="0"/>
          <w:numId w:val="25"/>
        </w:numPr>
        <w:ind w:left="927"/>
        <w:jc w:val="both"/>
        <w:rPr>
          <w:rFonts w:ascii="Arial" w:hAnsi="Arial" w:cs="Arial"/>
        </w:rPr>
      </w:pPr>
      <w:r w:rsidRPr="00B67A3A">
        <w:rPr>
          <w:rFonts w:ascii="Arial" w:hAnsi="Arial" w:cs="Arial"/>
        </w:rPr>
        <w:t>Safeguards in place to mitigate the fall.</w:t>
      </w:r>
    </w:p>
    <w:p w14:paraId="106E04F6" w14:textId="04D3BF65" w:rsidR="00F5460C" w:rsidRPr="00A03800" w:rsidRDefault="00F5460C" w:rsidP="00EF6E7E">
      <w:pPr>
        <w:pStyle w:val="CommentText"/>
        <w:numPr>
          <w:ilvl w:val="0"/>
          <w:numId w:val="25"/>
        </w:numPr>
        <w:ind w:left="927"/>
        <w:jc w:val="both"/>
        <w:rPr>
          <w:rFonts w:ascii="Arial" w:hAnsi="Arial" w:cs="Arial"/>
        </w:rPr>
      </w:pPr>
      <w:r w:rsidRPr="00A03800">
        <w:rPr>
          <w:rFonts w:ascii="Arial" w:hAnsi="Arial" w:cs="Arial"/>
        </w:rPr>
        <w:t xml:space="preserve">Clear analysis of the </w:t>
      </w:r>
      <w:r w:rsidR="00C95D68" w:rsidRPr="00A03800">
        <w:rPr>
          <w:rFonts w:ascii="Arial" w:hAnsi="Arial" w:cs="Arial"/>
        </w:rPr>
        <w:t>adult’s ability to safeguard themselves</w:t>
      </w:r>
      <w:r w:rsidRPr="00A03800">
        <w:rPr>
          <w:rFonts w:ascii="Arial" w:hAnsi="Arial" w:cs="Arial"/>
        </w:rPr>
        <w:t xml:space="preserve"> from falling.</w:t>
      </w:r>
    </w:p>
    <w:p w14:paraId="67C10E5B" w14:textId="77777777" w:rsidR="00F5460C" w:rsidRPr="00A03800" w:rsidRDefault="00F5460C" w:rsidP="00EF6E7E">
      <w:pPr>
        <w:pStyle w:val="CommentText"/>
        <w:numPr>
          <w:ilvl w:val="0"/>
          <w:numId w:val="25"/>
        </w:numPr>
        <w:ind w:left="927"/>
        <w:jc w:val="both"/>
        <w:rPr>
          <w:rFonts w:ascii="Arial" w:hAnsi="Arial" w:cs="Arial"/>
        </w:rPr>
      </w:pPr>
      <w:r w:rsidRPr="00A03800">
        <w:rPr>
          <w:rFonts w:ascii="Arial" w:hAnsi="Arial" w:cs="Arial"/>
        </w:rPr>
        <w:t>Was the fall managed in line with local policy and procedures?</w:t>
      </w:r>
    </w:p>
    <w:p w14:paraId="7450B3B7" w14:textId="77777777" w:rsidR="00F5460C" w:rsidRPr="00A03800" w:rsidRDefault="00F5460C" w:rsidP="00EF6E7E">
      <w:pPr>
        <w:pStyle w:val="CommentText"/>
        <w:numPr>
          <w:ilvl w:val="0"/>
          <w:numId w:val="25"/>
        </w:numPr>
        <w:ind w:left="927"/>
        <w:jc w:val="both"/>
        <w:rPr>
          <w:rFonts w:ascii="Arial" w:hAnsi="Arial" w:cs="Arial"/>
        </w:rPr>
      </w:pPr>
      <w:r w:rsidRPr="00A03800">
        <w:rPr>
          <w:rFonts w:ascii="Arial" w:hAnsi="Arial" w:cs="Arial"/>
        </w:rPr>
        <w:t>Action taken following the fall (e.g. medical intervention, contact with the adult/family).</w:t>
      </w:r>
    </w:p>
    <w:p w14:paraId="570B5A95" w14:textId="59C8B7CD" w:rsidR="00F5460C" w:rsidRPr="00A03800" w:rsidRDefault="00630155" w:rsidP="00A03800">
      <w:pPr>
        <w:pStyle w:val="CommentText"/>
        <w:jc w:val="both"/>
        <w:rPr>
          <w:rFonts w:ascii="Arial" w:hAnsi="Arial" w:cs="Arial"/>
        </w:rPr>
      </w:pPr>
      <w:r>
        <w:rPr>
          <w:rFonts w:ascii="Arial" w:hAnsi="Arial" w:cs="Arial"/>
        </w:rPr>
        <w:t xml:space="preserve">If you know or believe the adult meets the ASP 3 point criteria an ASP referral (AP1) </w:t>
      </w:r>
      <w:r w:rsidR="00F5460C" w:rsidRPr="00A03800">
        <w:rPr>
          <w:rFonts w:ascii="Arial" w:hAnsi="Arial" w:cs="Arial"/>
        </w:rPr>
        <w:t>should be sent to the relevant social work locality within 24 hours.</w:t>
      </w:r>
    </w:p>
    <w:p w14:paraId="699EDD91" w14:textId="68579951" w:rsidR="00F5460C" w:rsidRPr="00A03800" w:rsidRDefault="00A03800" w:rsidP="00A03800">
      <w:pPr>
        <w:pStyle w:val="CommentText"/>
        <w:jc w:val="both"/>
        <w:rPr>
          <w:rFonts w:ascii="Arial" w:hAnsi="Arial" w:cs="Arial"/>
          <w:b/>
          <w:bCs/>
        </w:rPr>
      </w:pPr>
      <w:r>
        <w:rPr>
          <w:rFonts w:ascii="Arial" w:hAnsi="Arial" w:cs="Arial"/>
          <w:b/>
          <w:bCs/>
        </w:rPr>
        <w:t>**</w:t>
      </w:r>
      <w:r w:rsidR="00F5460C" w:rsidRPr="00A03800">
        <w:rPr>
          <w:rFonts w:ascii="Arial" w:hAnsi="Arial" w:cs="Arial"/>
          <w:b/>
          <w:bCs/>
        </w:rPr>
        <w:t xml:space="preserve">An ASP referral is not the route to access further support/services in relation to falls. </w:t>
      </w:r>
    </w:p>
    <w:p w14:paraId="551346FA" w14:textId="5F96BCB6" w:rsidR="00340D6E" w:rsidRDefault="00F5460C" w:rsidP="00B63B2C">
      <w:pPr>
        <w:pStyle w:val="CommentText"/>
        <w:jc w:val="both"/>
        <w:rPr>
          <w:rFonts w:ascii="Arial" w:hAnsi="Arial" w:cs="Arial"/>
        </w:rPr>
      </w:pPr>
      <w:r w:rsidRPr="007C1DD4">
        <w:rPr>
          <w:rFonts w:ascii="Arial" w:hAnsi="Arial" w:cs="Arial"/>
        </w:rPr>
        <w:t xml:space="preserve">Where there is doubt as to whether to raise an ASP referral, staff </w:t>
      </w:r>
      <w:r w:rsidR="00A03800" w:rsidRPr="007C1DD4">
        <w:rPr>
          <w:rFonts w:ascii="Arial" w:hAnsi="Arial" w:cs="Arial"/>
        </w:rPr>
        <w:t xml:space="preserve">should </w:t>
      </w:r>
      <w:r w:rsidRPr="007C1DD4">
        <w:rPr>
          <w:rFonts w:ascii="Arial" w:hAnsi="Arial" w:cs="Arial"/>
        </w:rPr>
        <w:t>speak with their line manager and if further advice is required consult with the relevant social work locality.</w:t>
      </w:r>
      <w:r w:rsidR="00696887" w:rsidRPr="007C1DD4">
        <w:rPr>
          <w:rFonts w:ascii="Arial" w:hAnsi="Arial" w:cs="Arial"/>
        </w:rPr>
        <w:t xml:space="preserve"> It is your professional decision whether or not to submit and AP1 referral.</w:t>
      </w:r>
    </w:p>
    <w:p w14:paraId="7EBE9D7B" w14:textId="0B3EE93B" w:rsidR="00421F3A" w:rsidRPr="00B63B2C" w:rsidRDefault="00C75039" w:rsidP="00B63B2C">
      <w:pPr>
        <w:pStyle w:val="CommentText"/>
        <w:jc w:val="both"/>
        <w:rPr>
          <w:rFonts w:ascii="Arial" w:hAnsi="Arial" w:cs="Arial"/>
        </w:rPr>
      </w:pPr>
      <w:r w:rsidRPr="00B63B2C">
        <w:rPr>
          <w:rFonts w:ascii="Arial" w:hAnsi="Arial" w:cs="Arial"/>
        </w:rPr>
        <w:t>I</w:t>
      </w:r>
      <w:r w:rsidR="004448EE" w:rsidRPr="00B63B2C">
        <w:rPr>
          <w:rFonts w:ascii="Arial" w:hAnsi="Arial" w:cs="Arial"/>
        </w:rPr>
        <w:t xml:space="preserve">t is important that we know and act on the </w:t>
      </w:r>
      <w:r w:rsidR="009E09C9" w:rsidRPr="00B63B2C">
        <w:rPr>
          <w:rFonts w:ascii="Arial" w:hAnsi="Arial" w:cs="Arial"/>
          <w:b/>
          <w:bCs/>
        </w:rPr>
        <w:t>avoidable harm</w:t>
      </w:r>
      <w:r w:rsidR="00421F3A" w:rsidRPr="00B63B2C">
        <w:rPr>
          <w:rFonts w:ascii="Arial" w:hAnsi="Arial" w:cs="Arial"/>
        </w:rPr>
        <w:t xml:space="preserve">. The following questions </w:t>
      </w:r>
      <w:r w:rsidR="00421F3A" w:rsidRPr="00B63B2C">
        <w:rPr>
          <w:rFonts w:ascii="Arial" w:hAnsi="Arial" w:cs="Arial"/>
          <w:i/>
        </w:rPr>
        <w:t>might</w:t>
      </w:r>
      <w:r w:rsidR="00421F3A" w:rsidRPr="00B63B2C">
        <w:rPr>
          <w:rFonts w:ascii="Arial" w:hAnsi="Arial" w:cs="Arial"/>
        </w:rPr>
        <w:t xml:space="preserve"> be helpful in determining whether the fall should be referred as an ASP</w:t>
      </w:r>
      <w:r w:rsidR="00267EB8" w:rsidRPr="00B63B2C">
        <w:rPr>
          <w:rFonts w:ascii="Arial" w:hAnsi="Arial" w:cs="Arial"/>
        </w:rPr>
        <w:t xml:space="preserve"> referral. The</w:t>
      </w:r>
      <w:r w:rsidR="00421F3A" w:rsidRPr="00B63B2C">
        <w:rPr>
          <w:rFonts w:ascii="Arial" w:hAnsi="Arial" w:cs="Arial"/>
        </w:rPr>
        <w:t xml:space="preserve"> list is </w:t>
      </w:r>
      <w:r w:rsidR="00421F3A" w:rsidRPr="00C95D68">
        <w:rPr>
          <w:rFonts w:ascii="Arial" w:hAnsi="Arial" w:cs="Arial"/>
          <w:b/>
        </w:rPr>
        <w:t>NOT</w:t>
      </w:r>
      <w:r w:rsidR="00421F3A" w:rsidRPr="00B63B2C">
        <w:rPr>
          <w:rFonts w:ascii="Arial" w:hAnsi="Arial" w:cs="Arial"/>
        </w:rPr>
        <w:t xml:space="preserve"> exhaustive:</w:t>
      </w:r>
    </w:p>
    <w:p w14:paraId="2D6F7A5E" w14:textId="77777777" w:rsidR="00EF6E7E" w:rsidRDefault="00421F3A" w:rsidP="00EF6E7E">
      <w:pPr>
        <w:pStyle w:val="CommentText"/>
        <w:numPr>
          <w:ilvl w:val="0"/>
          <w:numId w:val="23"/>
        </w:numPr>
        <w:ind w:left="927"/>
        <w:jc w:val="both"/>
        <w:rPr>
          <w:rFonts w:ascii="Arial" w:hAnsi="Arial" w:cs="Arial"/>
        </w:rPr>
      </w:pPr>
      <w:r w:rsidRPr="00B63B2C">
        <w:rPr>
          <w:rFonts w:ascii="Arial" w:hAnsi="Arial" w:cs="Arial"/>
        </w:rPr>
        <w:t xml:space="preserve">Was the </w:t>
      </w:r>
      <w:r w:rsidR="003E54F9" w:rsidRPr="00B63B2C">
        <w:rPr>
          <w:rFonts w:ascii="Arial" w:hAnsi="Arial" w:cs="Arial"/>
        </w:rPr>
        <w:t>adult</w:t>
      </w:r>
      <w:r w:rsidRPr="00B63B2C">
        <w:rPr>
          <w:rFonts w:ascii="Arial" w:hAnsi="Arial" w:cs="Arial"/>
        </w:rPr>
        <w:t xml:space="preserve"> a known falls risk and the fall predictable/preventable?  </w:t>
      </w:r>
    </w:p>
    <w:p w14:paraId="01324933" w14:textId="60941ED3" w:rsidR="004D06BD" w:rsidRPr="00EF6E7E" w:rsidRDefault="00421F3A" w:rsidP="00EF6E7E">
      <w:pPr>
        <w:pStyle w:val="CommentText"/>
        <w:numPr>
          <w:ilvl w:val="0"/>
          <w:numId w:val="23"/>
        </w:numPr>
        <w:ind w:left="927"/>
        <w:jc w:val="both"/>
        <w:rPr>
          <w:rFonts w:ascii="Arial" w:hAnsi="Arial" w:cs="Arial"/>
        </w:rPr>
      </w:pPr>
      <w:r w:rsidRPr="00EF6E7E">
        <w:rPr>
          <w:rFonts w:ascii="Arial" w:hAnsi="Arial" w:cs="Arial"/>
        </w:rPr>
        <w:t>Was a falls risk assessment in place</w:t>
      </w:r>
      <w:r w:rsidR="0094082D" w:rsidRPr="00EF6E7E">
        <w:rPr>
          <w:rFonts w:ascii="Arial" w:hAnsi="Arial" w:cs="Arial"/>
        </w:rPr>
        <w:t>, timely</w:t>
      </w:r>
      <w:r w:rsidR="00B63B2C" w:rsidRPr="00EF6E7E">
        <w:rPr>
          <w:rFonts w:ascii="Arial" w:hAnsi="Arial" w:cs="Arial"/>
        </w:rPr>
        <w:t>,</w:t>
      </w:r>
      <w:r w:rsidR="0094082D" w:rsidRPr="00EF6E7E">
        <w:rPr>
          <w:rFonts w:ascii="Arial" w:hAnsi="Arial" w:cs="Arial"/>
        </w:rPr>
        <w:t xml:space="preserve"> and updated in line with local </w:t>
      </w:r>
      <w:r w:rsidR="004D06BD" w:rsidRPr="00EF6E7E">
        <w:rPr>
          <w:rFonts w:ascii="Arial" w:hAnsi="Arial" w:cs="Arial"/>
        </w:rPr>
        <w:t>policy and procedures?</w:t>
      </w:r>
    </w:p>
    <w:p w14:paraId="7B12A15D" w14:textId="3F3EF2B7" w:rsidR="00267EB8" w:rsidRPr="00696887" w:rsidRDefault="004D06BD" w:rsidP="00EF6E7E">
      <w:pPr>
        <w:pStyle w:val="CommentText"/>
        <w:numPr>
          <w:ilvl w:val="0"/>
          <w:numId w:val="21"/>
        </w:numPr>
        <w:ind w:left="927"/>
        <w:jc w:val="both"/>
        <w:rPr>
          <w:rFonts w:ascii="Arial" w:hAnsi="Arial" w:cs="Arial"/>
        </w:rPr>
      </w:pPr>
      <w:r w:rsidRPr="00696887">
        <w:rPr>
          <w:rFonts w:ascii="Arial" w:hAnsi="Arial" w:cs="Arial"/>
        </w:rPr>
        <w:t>Were the support arrangements sufficient to mitigate the identified risks?</w:t>
      </w:r>
      <w:r w:rsidR="00421F3A" w:rsidRPr="00696887">
        <w:rPr>
          <w:rFonts w:ascii="Arial" w:hAnsi="Arial" w:cs="Arial"/>
        </w:rPr>
        <w:t xml:space="preserve"> </w:t>
      </w:r>
    </w:p>
    <w:p w14:paraId="14C5727F" w14:textId="6E918E4A" w:rsidR="00421F3A" w:rsidRPr="00B63B2C" w:rsidRDefault="00421F3A" w:rsidP="00EF6E7E">
      <w:pPr>
        <w:pStyle w:val="CommentText"/>
        <w:numPr>
          <w:ilvl w:val="0"/>
          <w:numId w:val="21"/>
        </w:numPr>
        <w:ind w:left="927"/>
        <w:jc w:val="both"/>
        <w:rPr>
          <w:rFonts w:ascii="Arial" w:hAnsi="Arial" w:cs="Arial"/>
        </w:rPr>
      </w:pPr>
      <w:r w:rsidRPr="00B63B2C">
        <w:rPr>
          <w:rFonts w:ascii="Arial" w:hAnsi="Arial" w:cs="Arial"/>
        </w:rPr>
        <w:t xml:space="preserve">Were all the necessary aids and equipment (e.g. assistive technology) available, working, </w:t>
      </w:r>
      <w:r w:rsidR="00B42B89">
        <w:rPr>
          <w:rFonts w:ascii="Arial" w:hAnsi="Arial" w:cs="Arial"/>
        </w:rPr>
        <w:t xml:space="preserve">and </w:t>
      </w:r>
      <w:r w:rsidRPr="00B63B2C">
        <w:rPr>
          <w:rFonts w:ascii="Arial" w:hAnsi="Arial" w:cs="Arial"/>
        </w:rPr>
        <w:t xml:space="preserve">used as directed? </w:t>
      </w:r>
    </w:p>
    <w:p w14:paraId="75C6271C" w14:textId="77777777" w:rsidR="00421F3A" w:rsidRPr="00B63B2C" w:rsidRDefault="00421F3A" w:rsidP="00EF6E7E">
      <w:pPr>
        <w:pStyle w:val="CommentText"/>
        <w:numPr>
          <w:ilvl w:val="0"/>
          <w:numId w:val="21"/>
        </w:numPr>
        <w:ind w:left="927"/>
        <w:jc w:val="both"/>
        <w:rPr>
          <w:rFonts w:ascii="Arial" w:hAnsi="Arial" w:cs="Arial"/>
        </w:rPr>
      </w:pPr>
      <w:r w:rsidRPr="00B63B2C">
        <w:rPr>
          <w:rFonts w:ascii="Arial" w:hAnsi="Arial" w:cs="Arial"/>
        </w:rPr>
        <w:lastRenderedPageBreak/>
        <w:t xml:space="preserve">Has a crime been committed? </w:t>
      </w:r>
    </w:p>
    <w:p w14:paraId="4DD7471F" w14:textId="228E70CF" w:rsidR="00421F3A" w:rsidRPr="00B63B2C" w:rsidRDefault="00421F3A" w:rsidP="00EF6E7E">
      <w:pPr>
        <w:pStyle w:val="CommentText"/>
        <w:numPr>
          <w:ilvl w:val="0"/>
          <w:numId w:val="21"/>
        </w:numPr>
        <w:ind w:left="927"/>
        <w:jc w:val="both"/>
        <w:rPr>
          <w:rFonts w:ascii="Arial" w:hAnsi="Arial" w:cs="Arial"/>
        </w:rPr>
      </w:pPr>
      <w:r w:rsidRPr="00B63B2C">
        <w:rPr>
          <w:rFonts w:ascii="Arial" w:hAnsi="Arial" w:cs="Arial"/>
        </w:rPr>
        <w:t>Are there others at risk</w:t>
      </w:r>
      <w:r w:rsidR="00BE20E5">
        <w:rPr>
          <w:rFonts w:ascii="Arial" w:hAnsi="Arial" w:cs="Arial"/>
        </w:rPr>
        <w:t xml:space="preserve"> </w:t>
      </w:r>
      <w:r w:rsidRPr="00B63B2C">
        <w:rPr>
          <w:rFonts w:ascii="Arial" w:hAnsi="Arial" w:cs="Arial"/>
        </w:rPr>
        <w:t xml:space="preserve">of </w:t>
      </w:r>
      <w:r w:rsidR="00920487" w:rsidRPr="00B63B2C">
        <w:rPr>
          <w:rFonts w:ascii="Arial" w:hAnsi="Arial" w:cs="Arial"/>
        </w:rPr>
        <w:t>harm?</w:t>
      </w:r>
      <w:r w:rsidRPr="00B63B2C">
        <w:rPr>
          <w:rFonts w:ascii="Arial" w:hAnsi="Arial" w:cs="Arial"/>
        </w:rPr>
        <w:t xml:space="preserve"> </w:t>
      </w:r>
    </w:p>
    <w:p w14:paraId="56D0441B" w14:textId="77777777" w:rsidR="00421F3A" w:rsidRPr="00B63B2C" w:rsidRDefault="00421F3A" w:rsidP="00EF6E7E">
      <w:pPr>
        <w:pStyle w:val="CommentText"/>
        <w:numPr>
          <w:ilvl w:val="0"/>
          <w:numId w:val="21"/>
        </w:numPr>
        <w:ind w:left="927"/>
        <w:jc w:val="both"/>
        <w:rPr>
          <w:rFonts w:ascii="Arial" w:hAnsi="Arial" w:cs="Arial"/>
        </w:rPr>
      </w:pPr>
      <w:r w:rsidRPr="00B63B2C">
        <w:rPr>
          <w:rFonts w:ascii="Arial" w:hAnsi="Arial" w:cs="Arial"/>
        </w:rPr>
        <w:t xml:space="preserve">What is the impact of the fall on the adult? </w:t>
      </w:r>
    </w:p>
    <w:p w14:paraId="0ED1A377" w14:textId="77777777" w:rsidR="00421F3A" w:rsidRPr="00B63B2C" w:rsidRDefault="00421F3A" w:rsidP="00EF6E7E">
      <w:pPr>
        <w:pStyle w:val="CommentText"/>
        <w:numPr>
          <w:ilvl w:val="0"/>
          <w:numId w:val="21"/>
        </w:numPr>
        <w:ind w:left="927"/>
        <w:jc w:val="both"/>
        <w:rPr>
          <w:rFonts w:ascii="Arial" w:hAnsi="Arial" w:cs="Arial"/>
        </w:rPr>
      </w:pPr>
      <w:r w:rsidRPr="00B63B2C">
        <w:rPr>
          <w:rFonts w:ascii="Arial" w:hAnsi="Arial" w:cs="Arial"/>
        </w:rPr>
        <w:t xml:space="preserve">What are the views of the adult or their representative? </w:t>
      </w:r>
    </w:p>
    <w:p w14:paraId="2493FB14" w14:textId="77777777" w:rsidR="003C774E" w:rsidRPr="003C774E" w:rsidRDefault="00421F3A" w:rsidP="00EF6E7E">
      <w:pPr>
        <w:pStyle w:val="CommentText"/>
        <w:numPr>
          <w:ilvl w:val="0"/>
          <w:numId w:val="21"/>
        </w:numPr>
        <w:ind w:left="927"/>
        <w:jc w:val="both"/>
        <w:rPr>
          <w:rFonts w:ascii="Arial" w:eastAsia="Calibri" w:hAnsi="Arial" w:cs="Arial"/>
          <w:b/>
          <w:u w:val="single"/>
        </w:rPr>
      </w:pPr>
      <w:r w:rsidRPr="00437F1E">
        <w:rPr>
          <w:rFonts w:ascii="Arial" w:hAnsi="Arial" w:cs="Arial"/>
        </w:rPr>
        <w:t xml:space="preserve">What </w:t>
      </w:r>
      <w:r w:rsidR="00BE20E5" w:rsidRPr="00437F1E">
        <w:rPr>
          <w:rFonts w:ascii="Arial" w:hAnsi="Arial" w:cs="Arial"/>
        </w:rPr>
        <w:t xml:space="preserve">action was taken </w:t>
      </w:r>
      <w:r w:rsidRPr="00437F1E">
        <w:rPr>
          <w:rFonts w:ascii="Arial" w:hAnsi="Arial" w:cs="Arial"/>
        </w:rPr>
        <w:t>following the fall?</w:t>
      </w:r>
    </w:p>
    <w:p w14:paraId="007D6FBF" w14:textId="689B302C" w:rsidR="00BE20E5" w:rsidRPr="00437F1E" w:rsidRDefault="00421F3A" w:rsidP="003C774E">
      <w:pPr>
        <w:pStyle w:val="CommentText"/>
        <w:ind w:left="927"/>
        <w:jc w:val="both"/>
        <w:rPr>
          <w:rFonts w:ascii="Arial" w:eastAsia="Calibri" w:hAnsi="Arial" w:cs="Arial"/>
          <w:b/>
          <w:u w:val="single"/>
        </w:rPr>
      </w:pPr>
      <w:r w:rsidRPr="00437F1E">
        <w:rPr>
          <w:rFonts w:ascii="Arial" w:hAnsi="Arial" w:cs="Arial"/>
        </w:rPr>
        <w:t xml:space="preserve"> </w:t>
      </w:r>
    </w:p>
    <w:p w14:paraId="05B7EDE4" w14:textId="5FF97800" w:rsidR="005938D5" w:rsidRPr="00BE20E5" w:rsidRDefault="00D11F1F" w:rsidP="00BE20E5">
      <w:pPr>
        <w:jc w:val="both"/>
        <w:rPr>
          <w:rFonts w:ascii="Arial" w:eastAsia="Calibri" w:hAnsi="Arial" w:cs="Arial"/>
          <w:b/>
          <w:sz w:val="20"/>
          <w:szCs w:val="20"/>
          <w:u w:val="single"/>
        </w:rPr>
      </w:pPr>
      <w:r w:rsidRPr="00BE20E5">
        <w:rPr>
          <w:rFonts w:ascii="Arial" w:eastAsia="Calibri" w:hAnsi="Arial" w:cs="Arial"/>
          <w:b/>
          <w:sz w:val="20"/>
          <w:szCs w:val="20"/>
          <w:u w:val="single"/>
        </w:rPr>
        <w:t xml:space="preserve">Roles and </w:t>
      </w:r>
      <w:r w:rsidR="005938D5" w:rsidRPr="00BE20E5">
        <w:rPr>
          <w:rFonts w:ascii="Arial" w:eastAsia="Calibri" w:hAnsi="Arial" w:cs="Arial"/>
          <w:b/>
          <w:sz w:val="20"/>
          <w:szCs w:val="20"/>
          <w:u w:val="single"/>
        </w:rPr>
        <w:t xml:space="preserve">Responsibilities </w:t>
      </w:r>
    </w:p>
    <w:p w14:paraId="4D97C2AC" w14:textId="1F856310" w:rsidR="00E84A4C" w:rsidRPr="00E84A4C" w:rsidRDefault="005938D5" w:rsidP="00E84A4C">
      <w:pPr>
        <w:pStyle w:val="CommentText"/>
        <w:spacing w:line="276" w:lineRule="auto"/>
        <w:ind w:left="720" w:hanging="720"/>
        <w:jc w:val="both"/>
        <w:rPr>
          <w:rFonts w:ascii="Arial" w:eastAsia="Calibri" w:hAnsi="Arial" w:cs="Arial"/>
          <w:color w:val="00B050"/>
        </w:rPr>
      </w:pPr>
      <w:r w:rsidRPr="00E84A4C">
        <w:rPr>
          <w:rFonts w:ascii="Arial" w:eastAsia="Calibri" w:hAnsi="Arial" w:cs="Arial"/>
        </w:rPr>
        <w:t xml:space="preserve">There </w:t>
      </w:r>
      <w:r w:rsidR="00920487" w:rsidRPr="00E84A4C">
        <w:rPr>
          <w:rFonts w:ascii="Arial" w:eastAsia="Calibri" w:hAnsi="Arial" w:cs="Arial"/>
        </w:rPr>
        <w:t>are</w:t>
      </w:r>
      <w:r w:rsidR="00920487" w:rsidRPr="00E84A4C">
        <w:rPr>
          <w:rFonts w:ascii="Arial" w:hAnsi="Arial" w:cs="Arial"/>
        </w:rPr>
        <w:t xml:space="preserve"> actions that </w:t>
      </w:r>
      <w:r w:rsidR="00BE20E5" w:rsidRPr="00E84A4C">
        <w:rPr>
          <w:rFonts w:ascii="Arial" w:hAnsi="Arial" w:cs="Arial"/>
        </w:rPr>
        <w:t>should</w:t>
      </w:r>
      <w:r w:rsidR="00920487" w:rsidRPr="00E84A4C">
        <w:rPr>
          <w:rFonts w:ascii="Arial" w:hAnsi="Arial" w:cs="Arial"/>
        </w:rPr>
        <w:t xml:space="preserve"> be taken to minimise the risk of falls and associated harm</w:t>
      </w:r>
      <w:r w:rsidR="007A19CE" w:rsidRPr="00E84A4C">
        <w:rPr>
          <w:rFonts w:ascii="Arial" w:eastAsia="Calibri" w:hAnsi="Arial" w:cs="Arial"/>
        </w:rPr>
        <w:t xml:space="preserve">. </w:t>
      </w:r>
      <w:r w:rsidR="007305A8">
        <w:rPr>
          <w:rFonts w:ascii="Arial" w:eastAsia="Calibri" w:hAnsi="Arial" w:cs="Arial"/>
          <w:color w:val="00B050"/>
        </w:rPr>
        <w:t xml:space="preserve"> </w:t>
      </w:r>
    </w:p>
    <w:p w14:paraId="6C78E5C0" w14:textId="1F0994A2" w:rsidR="000510B2" w:rsidRPr="00630155" w:rsidRDefault="00630155" w:rsidP="002400A4">
      <w:pPr>
        <w:numPr>
          <w:ilvl w:val="0"/>
          <w:numId w:val="1"/>
        </w:numPr>
        <w:spacing w:after="0" w:line="276" w:lineRule="auto"/>
        <w:contextualSpacing/>
        <w:jc w:val="both"/>
        <w:rPr>
          <w:rFonts w:ascii="Arial" w:eastAsia="Calibri" w:hAnsi="Arial" w:cs="Arial"/>
          <w:color w:val="00B050"/>
          <w:sz w:val="20"/>
          <w:szCs w:val="20"/>
        </w:rPr>
      </w:pPr>
      <w:r w:rsidRPr="00630155">
        <w:rPr>
          <w:rFonts w:ascii="Arial" w:eastAsia="Calibri" w:hAnsi="Arial" w:cs="Arial"/>
          <w:sz w:val="20"/>
          <w:szCs w:val="20"/>
        </w:rPr>
        <w:t>All staff should adhere to their agencies relevant policies and procedures and be appropriately trained</w:t>
      </w:r>
      <w:r w:rsidRPr="00630155">
        <w:rPr>
          <w:rFonts w:ascii="Arial" w:eastAsia="Calibri" w:hAnsi="Arial" w:cs="Arial"/>
          <w:color w:val="00B050"/>
          <w:sz w:val="20"/>
          <w:szCs w:val="20"/>
        </w:rPr>
        <w:t>.</w:t>
      </w:r>
    </w:p>
    <w:p w14:paraId="6E1E52BA" w14:textId="4F682F34" w:rsidR="004C327C" w:rsidRPr="00BE20E5" w:rsidRDefault="004C327C" w:rsidP="00BE20E5">
      <w:pPr>
        <w:numPr>
          <w:ilvl w:val="0"/>
          <w:numId w:val="1"/>
        </w:numPr>
        <w:spacing w:after="0" w:line="276" w:lineRule="auto"/>
        <w:contextualSpacing/>
        <w:jc w:val="both"/>
        <w:rPr>
          <w:rFonts w:ascii="Arial" w:eastAsia="Calibri" w:hAnsi="Arial" w:cs="Arial"/>
          <w:sz w:val="20"/>
          <w:szCs w:val="20"/>
        </w:rPr>
      </w:pPr>
      <w:r w:rsidRPr="00BE20E5">
        <w:rPr>
          <w:rFonts w:ascii="Arial" w:eastAsia="Calibri" w:hAnsi="Arial" w:cs="Arial"/>
          <w:sz w:val="20"/>
          <w:szCs w:val="20"/>
        </w:rPr>
        <w:t>All falls should be reported in line with</w:t>
      </w:r>
      <w:r w:rsidR="00676815">
        <w:rPr>
          <w:rFonts w:ascii="Arial" w:eastAsia="Calibri" w:hAnsi="Arial" w:cs="Arial"/>
          <w:sz w:val="20"/>
          <w:szCs w:val="20"/>
        </w:rPr>
        <w:t xml:space="preserve"> your agencies</w:t>
      </w:r>
      <w:r w:rsidRPr="00BE20E5">
        <w:rPr>
          <w:rFonts w:ascii="Arial" w:eastAsia="Calibri" w:hAnsi="Arial" w:cs="Arial"/>
          <w:sz w:val="20"/>
          <w:szCs w:val="20"/>
        </w:rPr>
        <w:t xml:space="preserve"> polic</w:t>
      </w:r>
      <w:r w:rsidR="00676815">
        <w:rPr>
          <w:rFonts w:ascii="Arial" w:eastAsia="Calibri" w:hAnsi="Arial" w:cs="Arial"/>
          <w:sz w:val="20"/>
          <w:szCs w:val="20"/>
        </w:rPr>
        <w:t>ies</w:t>
      </w:r>
      <w:r w:rsidR="007F25D7" w:rsidRPr="00BE20E5">
        <w:rPr>
          <w:rFonts w:ascii="Arial" w:eastAsia="Calibri" w:hAnsi="Arial" w:cs="Arial"/>
          <w:sz w:val="20"/>
          <w:szCs w:val="20"/>
        </w:rPr>
        <w:t xml:space="preserve"> and procedures.</w:t>
      </w:r>
      <w:r w:rsidRPr="00BE20E5">
        <w:rPr>
          <w:rFonts w:ascii="Arial" w:eastAsia="Calibri" w:hAnsi="Arial" w:cs="Arial"/>
          <w:sz w:val="20"/>
          <w:szCs w:val="20"/>
        </w:rPr>
        <w:t xml:space="preserve"> </w:t>
      </w:r>
    </w:p>
    <w:p w14:paraId="202D3BEA" w14:textId="6D20FFEB" w:rsidR="00BE20E5" w:rsidRPr="00BE20E5" w:rsidRDefault="004C327C" w:rsidP="00BE20E5">
      <w:pPr>
        <w:numPr>
          <w:ilvl w:val="0"/>
          <w:numId w:val="1"/>
        </w:numPr>
        <w:spacing w:after="0" w:line="276" w:lineRule="auto"/>
        <w:contextualSpacing/>
        <w:jc w:val="both"/>
        <w:rPr>
          <w:rFonts w:ascii="Arial" w:eastAsia="Calibri" w:hAnsi="Arial" w:cs="Arial"/>
          <w:sz w:val="20"/>
          <w:szCs w:val="20"/>
        </w:rPr>
      </w:pPr>
      <w:r w:rsidRPr="00BE20E5">
        <w:rPr>
          <w:rFonts w:ascii="Arial" w:eastAsia="Calibri" w:hAnsi="Arial" w:cs="Arial"/>
          <w:sz w:val="20"/>
          <w:szCs w:val="20"/>
        </w:rPr>
        <w:t xml:space="preserve">Where the decision is made following a fall not to submit an AP1, it is the responsibility of the </w:t>
      </w:r>
      <w:r w:rsidR="00BE20E5" w:rsidRPr="00C074D5">
        <w:rPr>
          <w:rFonts w:ascii="Arial" w:eastAsia="Calibri" w:hAnsi="Arial" w:cs="Arial"/>
          <w:sz w:val="20"/>
          <w:szCs w:val="20"/>
        </w:rPr>
        <w:t xml:space="preserve">staff member </w:t>
      </w:r>
      <w:r w:rsidRPr="00BE20E5">
        <w:rPr>
          <w:rFonts w:ascii="Arial" w:eastAsia="Calibri" w:hAnsi="Arial" w:cs="Arial"/>
          <w:sz w:val="20"/>
          <w:szCs w:val="20"/>
        </w:rPr>
        <w:t xml:space="preserve">to ensure that they document a record of the assessment, analysis and </w:t>
      </w:r>
      <w:r w:rsidR="00A32B76" w:rsidRPr="00BE20E5">
        <w:rPr>
          <w:rFonts w:ascii="Arial" w:eastAsia="Calibri" w:hAnsi="Arial" w:cs="Arial"/>
          <w:sz w:val="20"/>
          <w:szCs w:val="20"/>
        </w:rPr>
        <w:t>rationale</w:t>
      </w:r>
      <w:r w:rsidRPr="00BE20E5">
        <w:rPr>
          <w:rFonts w:ascii="Arial" w:eastAsia="Calibri" w:hAnsi="Arial" w:cs="Arial"/>
          <w:sz w:val="20"/>
          <w:szCs w:val="20"/>
        </w:rPr>
        <w:t xml:space="preserve"> for not making an ASP referral</w:t>
      </w:r>
      <w:r w:rsidR="00B72A6D">
        <w:rPr>
          <w:rFonts w:ascii="Arial" w:eastAsia="Calibri" w:hAnsi="Arial" w:cs="Arial"/>
          <w:sz w:val="20"/>
          <w:szCs w:val="20"/>
        </w:rPr>
        <w:t>.</w:t>
      </w:r>
    </w:p>
    <w:p w14:paraId="508D5CFC" w14:textId="4EA350E8" w:rsidR="00BE20E5" w:rsidRPr="00BE20E5" w:rsidRDefault="00B35224" w:rsidP="00BE20E5">
      <w:pPr>
        <w:numPr>
          <w:ilvl w:val="0"/>
          <w:numId w:val="1"/>
        </w:numPr>
        <w:spacing w:after="0" w:line="276" w:lineRule="auto"/>
        <w:contextualSpacing/>
        <w:jc w:val="both"/>
        <w:rPr>
          <w:rFonts w:ascii="Arial" w:eastAsia="Calibri" w:hAnsi="Arial" w:cs="Arial"/>
          <w:sz w:val="20"/>
          <w:szCs w:val="20"/>
        </w:rPr>
      </w:pPr>
      <w:r w:rsidRPr="00D90D50">
        <w:rPr>
          <w:rFonts w:ascii="Arial" w:eastAsia="Calibri" w:hAnsi="Arial" w:cs="Arial"/>
          <w:sz w:val="20"/>
          <w:szCs w:val="20"/>
        </w:rPr>
        <w:t>It is important to</w:t>
      </w:r>
      <w:r w:rsidR="00D90D50" w:rsidRPr="00D90D50">
        <w:rPr>
          <w:rFonts w:ascii="Arial" w:eastAsia="Calibri" w:hAnsi="Arial" w:cs="Arial"/>
          <w:sz w:val="20"/>
          <w:szCs w:val="20"/>
        </w:rPr>
        <w:t xml:space="preserve"> remember</w:t>
      </w:r>
      <w:r w:rsidR="00D90D50">
        <w:rPr>
          <w:rFonts w:ascii="Arial" w:eastAsia="Calibri" w:hAnsi="Arial" w:cs="Arial"/>
          <w:sz w:val="20"/>
          <w:szCs w:val="20"/>
        </w:rPr>
        <w:t xml:space="preserve"> that an ASP referral must be </w:t>
      </w:r>
      <w:r w:rsidR="00676815">
        <w:rPr>
          <w:rFonts w:ascii="Arial" w:eastAsia="Calibri" w:hAnsi="Arial" w:cs="Arial"/>
          <w:sz w:val="20"/>
          <w:szCs w:val="20"/>
        </w:rPr>
        <w:t>made</w:t>
      </w:r>
      <w:r w:rsidR="00D90D50">
        <w:rPr>
          <w:rFonts w:ascii="Arial" w:eastAsia="Calibri" w:hAnsi="Arial" w:cs="Arial"/>
          <w:sz w:val="20"/>
          <w:szCs w:val="20"/>
        </w:rPr>
        <w:t xml:space="preserve"> following a fall where there is concern</w:t>
      </w:r>
      <w:r w:rsidRPr="00BE20E5">
        <w:rPr>
          <w:rFonts w:ascii="Arial" w:eastAsia="Calibri" w:hAnsi="Arial" w:cs="Arial"/>
          <w:sz w:val="20"/>
          <w:szCs w:val="20"/>
        </w:rPr>
        <w:t xml:space="preserve"> e.g. neglect or omission of care. </w:t>
      </w:r>
    </w:p>
    <w:p w14:paraId="484FB516" w14:textId="14C8A5D8" w:rsidR="00BE20E5" w:rsidRPr="00BE20E5" w:rsidRDefault="00B35224" w:rsidP="00BE20E5">
      <w:pPr>
        <w:numPr>
          <w:ilvl w:val="0"/>
          <w:numId w:val="1"/>
        </w:numPr>
        <w:spacing w:after="0" w:line="276" w:lineRule="auto"/>
        <w:contextualSpacing/>
        <w:jc w:val="both"/>
        <w:rPr>
          <w:rFonts w:ascii="Arial" w:eastAsia="Calibri" w:hAnsi="Arial" w:cs="Arial"/>
          <w:sz w:val="20"/>
          <w:szCs w:val="20"/>
        </w:rPr>
      </w:pPr>
      <w:r w:rsidRPr="00BE20E5">
        <w:rPr>
          <w:rFonts w:ascii="Arial" w:eastAsia="Calibri" w:hAnsi="Arial" w:cs="Arial"/>
          <w:sz w:val="20"/>
          <w:szCs w:val="20"/>
        </w:rPr>
        <w:t>If the adult continues to fall</w:t>
      </w:r>
      <w:r w:rsidR="00676815">
        <w:rPr>
          <w:rFonts w:ascii="Arial" w:eastAsia="Calibri" w:hAnsi="Arial" w:cs="Arial"/>
          <w:sz w:val="20"/>
          <w:szCs w:val="20"/>
        </w:rPr>
        <w:t xml:space="preserve"> resulting in harm even</w:t>
      </w:r>
      <w:r w:rsidRPr="00BE20E5">
        <w:rPr>
          <w:rFonts w:ascii="Arial" w:eastAsia="Calibri" w:hAnsi="Arial" w:cs="Arial"/>
          <w:sz w:val="20"/>
          <w:szCs w:val="20"/>
        </w:rPr>
        <w:t xml:space="preserve"> when safeguards are in place an ASP referral (AP1) should be considered</w:t>
      </w:r>
      <w:r w:rsidRPr="00AC359C">
        <w:rPr>
          <w:rFonts w:ascii="Arial" w:eastAsia="Calibri" w:hAnsi="Arial" w:cs="Arial"/>
          <w:sz w:val="20"/>
          <w:szCs w:val="20"/>
        </w:rPr>
        <w:t>.</w:t>
      </w:r>
      <w:r w:rsidR="00600914" w:rsidRPr="00AC359C">
        <w:rPr>
          <w:rFonts w:ascii="Arial" w:eastAsia="Calibri" w:hAnsi="Arial" w:cs="Arial"/>
          <w:sz w:val="20"/>
          <w:szCs w:val="20"/>
        </w:rPr>
        <w:t xml:space="preserve"> </w:t>
      </w:r>
    </w:p>
    <w:p w14:paraId="73E2A86D" w14:textId="6E889DE3" w:rsidR="00B35224" w:rsidRPr="00FC061C" w:rsidRDefault="00B35224" w:rsidP="00FC061C">
      <w:pPr>
        <w:numPr>
          <w:ilvl w:val="0"/>
          <w:numId w:val="1"/>
        </w:numPr>
        <w:spacing w:after="0" w:line="276" w:lineRule="auto"/>
        <w:contextualSpacing/>
        <w:jc w:val="both"/>
        <w:rPr>
          <w:rFonts w:ascii="Arial" w:eastAsia="Calibri" w:hAnsi="Arial" w:cs="Arial"/>
          <w:sz w:val="20"/>
          <w:szCs w:val="20"/>
        </w:rPr>
      </w:pPr>
      <w:r w:rsidRPr="00BE20E5">
        <w:rPr>
          <w:rFonts w:ascii="Arial" w:eastAsia="Calibri" w:hAnsi="Arial" w:cs="Arial"/>
          <w:sz w:val="20"/>
          <w:szCs w:val="20"/>
        </w:rPr>
        <w:t xml:space="preserve">Where an </w:t>
      </w:r>
      <w:r w:rsidR="00A32B76" w:rsidRPr="00BE20E5">
        <w:rPr>
          <w:rFonts w:ascii="Arial" w:eastAsia="Calibri" w:hAnsi="Arial" w:cs="Arial"/>
          <w:sz w:val="20"/>
          <w:szCs w:val="20"/>
        </w:rPr>
        <w:t>adult</w:t>
      </w:r>
      <w:r w:rsidRPr="00BE20E5">
        <w:rPr>
          <w:rFonts w:ascii="Arial" w:eastAsia="Calibri" w:hAnsi="Arial" w:cs="Arial"/>
          <w:sz w:val="20"/>
          <w:szCs w:val="20"/>
        </w:rPr>
        <w:t xml:space="preserve"> sustains a physical injury due to a fall and there is a concern that a risk assessment was not in place</w:t>
      </w:r>
      <w:r w:rsidR="00A32B76" w:rsidRPr="00BE20E5">
        <w:rPr>
          <w:rFonts w:ascii="Arial" w:eastAsia="Calibri" w:hAnsi="Arial" w:cs="Arial"/>
          <w:sz w:val="20"/>
          <w:szCs w:val="20"/>
        </w:rPr>
        <w:t xml:space="preserve"> or</w:t>
      </w:r>
      <w:r w:rsidRPr="00BE20E5">
        <w:rPr>
          <w:rFonts w:ascii="Arial" w:eastAsia="Calibri" w:hAnsi="Arial" w:cs="Arial"/>
          <w:sz w:val="20"/>
          <w:szCs w:val="20"/>
        </w:rPr>
        <w:t xml:space="preserve"> was not followed, </w:t>
      </w:r>
      <w:r w:rsidR="003C774E">
        <w:rPr>
          <w:rFonts w:ascii="Arial" w:eastAsia="Calibri" w:hAnsi="Arial" w:cs="Arial"/>
          <w:sz w:val="20"/>
          <w:szCs w:val="20"/>
        </w:rPr>
        <w:t xml:space="preserve">an ASP referral </w:t>
      </w:r>
      <w:r w:rsidRPr="00BE20E5">
        <w:rPr>
          <w:rFonts w:ascii="Arial" w:eastAsia="Calibri" w:hAnsi="Arial" w:cs="Arial"/>
          <w:sz w:val="20"/>
          <w:szCs w:val="20"/>
        </w:rPr>
        <w:t xml:space="preserve">should be </w:t>
      </w:r>
      <w:proofErr w:type="gramStart"/>
      <w:r w:rsidR="003C774E">
        <w:rPr>
          <w:rFonts w:ascii="Arial" w:eastAsia="Calibri" w:hAnsi="Arial" w:cs="Arial"/>
          <w:sz w:val="20"/>
          <w:szCs w:val="20"/>
        </w:rPr>
        <w:t xml:space="preserve">made </w:t>
      </w:r>
      <w:r w:rsidRPr="00BE20E5">
        <w:rPr>
          <w:rFonts w:ascii="Arial" w:eastAsia="Calibri" w:hAnsi="Arial" w:cs="Arial"/>
          <w:sz w:val="20"/>
          <w:szCs w:val="20"/>
        </w:rPr>
        <w:t>.</w:t>
      </w:r>
      <w:proofErr w:type="gramEnd"/>
      <w:r w:rsidRPr="00BE20E5">
        <w:rPr>
          <w:rFonts w:ascii="Arial" w:eastAsia="Calibri" w:hAnsi="Arial" w:cs="Arial"/>
          <w:sz w:val="20"/>
          <w:szCs w:val="20"/>
        </w:rPr>
        <w:t xml:space="preserve"> The key factor is that the adult has experienced avoidable harm. </w:t>
      </w:r>
    </w:p>
    <w:p w14:paraId="4E61CC73" w14:textId="3CC35E27" w:rsidR="0037390B" w:rsidRDefault="00B35224" w:rsidP="00844C25">
      <w:pPr>
        <w:pStyle w:val="CommentText"/>
        <w:numPr>
          <w:ilvl w:val="0"/>
          <w:numId w:val="1"/>
        </w:numPr>
        <w:spacing w:after="0" w:line="276" w:lineRule="auto"/>
        <w:contextualSpacing/>
        <w:jc w:val="both"/>
        <w:rPr>
          <w:rFonts w:ascii="Arial" w:eastAsia="Calibri" w:hAnsi="Arial" w:cs="Arial"/>
        </w:rPr>
      </w:pPr>
      <w:r w:rsidRPr="00BE20E5">
        <w:rPr>
          <w:rFonts w:ascii="Arial" w:eastAsia="Calibri" w:hAnsi="Arial" w:cs="Arial"/>
        </w:rPr>
        <w:t xml:space="preserve">Where an </w:t>
      </w:r>
      <w:r w:rsidR="00A32B76" w:rsidRPr="00BE20E5">
        <w:rPr>
          <w:rFonts w:ascii="Arial" w:eastAsia="Calibri" w:hAnsi="Arial" w:cs="Arial"/>
        </w:rPr>
        <w:t>adult</w:t>
      </w:r>
      <w:r w:rsidRPr="00BE20E5">
        <w:rPr>
          <w:rFonts w:ascii="Arial" w:eastAsia="Calibri" w:hAnsi="Arial" w:cs="Arial"/>
        </w:rPr>
        <w:t xml:space="preserve"> has sustained an injury requiring medical advice or attention and </w:t>
      </w:r>
      <w:r w:rsidRPr="003C774E">
        <w:rPr>
          <w:rFonts w:ascii="Arial" w:eastAsia="Calibri" w:hAnsi="Arial" w:cs="Arial"/>
        </w:rPr>
        <w:t>this has</w:t>
      </w:r>
      <w:r w:rsidRPr="00BE20E5">
        <w:rPr>
          <w:rFonts w:ascii="Arial" w:eastAsia="Calibri" w:hAnsi="Arial" w:cs="Arial"/>
          <w:b/>
        </w:rPr>
        <w:t xml:space="preserve"> not</w:t>
      </w:r>
      <w:r w:rsidRPr="00BE20E5">
        <w:rPr>
          <w:rFonts w:ascii="Arial" w:eastAsia="Calibri" w:hAnsi="Arial" w:cs="Arial"/>
        </w:rPr>
        <w:t xml:space="preserve"> been sought, </w:t>
      </w:r>
      <w:r w:rsidR="003C774E">
        <w:rPr>
          <w:rFonts w:ascii="Arial" w:eastAsia="Calibri" w:hAnsi="Arial" w:cs="Arial"/>
        </w:rPr>
        <w:t xml:space="preserve">an </w:t>
      </w:r>
      <w:r w:rsidRPr="00BE20E5">
        <w:rPr>
          <w:rFonts w:ascii="Arial" w:eastAsia="Calibri" w:hAnsi="Arial" w:cs="Arial"/>
        </w:rPr>
        <w:t>ASP referral (AP1)</w:t>
      </w:r>
      <w:r w:rsidR="003C774E">
        <w:rPr>
          <w:rFonts w:ascii="Arial" w:eastAsia="Calibri" w:hAnsi="Arial" w:cs="Arial"/>
        </w:rPr>
        <w:t>- must be made.</w:t>
      </w:r>
    </w:p>
    <w:p w14:paraId="29C22AFE" w14:textId="7629CDA6" w:rsidR="00C675C4" w:rsidRDefault="0037390B" w:rsidP="00844C25">
      <w:pPr>
        <w:pStyle w:val="CommentText"/>
        <w:numPr>
          <w:ilvl w:val="0"/>
          <w:numId w:val="1"/>
        </w:numPr>
        <w:spacing w:after="0" w:line="276" w:lineRule="auto"/>
        <w:contextualSpacing/>
        <w:jc w:val="both"/>
        <w:rPr>
          <w:rFonts w:ascii="Arial" w:eastAsia="Calibri" w:hAnsi="Arial" w:cs="Arial"/>
        </w:rPr>
      </w:pPr>
      <w:r>
        <w:rPr>
          <w:rFonts w:ascii="Arial" w:eastAsia="Calibri" w:hAnsi="Arial" w:cs="Arial"/>
        </w:rPr>
        <w:t xml:space="preserve">Staff and managers </w:t>
      </w:r>
      <w:r w:rsidR="003C774E">
        <w:rPr>
          <w:rFonts w:ascii="Arial" w:eastAsia="Calibri" w:hAnsi="Arial" w:cs="Arial"/>
        </w:rPr>
        <w:t xml:space="preserve">must understand </w:t>
      </w:r>
      <w:r>
        <w:rPr>
          <w:rFonts w:ascii="Arial" w:eastAsia="Calibri" w:hAnsi="Arial" w:cs="Arial"/>
        </w:rPr>
        <w:t>how to escalate concerns when required.</w:t>
      </w:r>
      <w:r w:rsidR="00B35224" w:rsidRPr="00BE20E5">
        <w:rPr>
          <w:rFonts w:ascii="Arial" w:eastAsia="Calibri" w:hAnsi="Arial" w:cs="Arial"/>
        </w:rPr>
        <w:t xml:space="preserve"> </w:t>
      </w:r>
    </w:p>
    <w:p w14:paraId="24E34E39" w14:textId="77777777" w:rsidR="00451780" w:rsidRPr="00451780" w:rsidRDefault="00451780" w:rsidP="00451780">
      <w:pPr>
        <w:pStyle w:val="CommentText"/>
        <w:spacing w:after="0" w:line="276" w:lineRule="auto"/>
        <w:ind w:left="927"/>
        <w:contextualSpacing/>
        <w:jc w:val="both"/>
        <w:rPr>
          <w:rFonts w:ascii="Arial" w:eastAsia="Calibri" w:hAnsi="Arial" w:cs="Arial"/>
        </w:rPr>
      </w:pPr>
    </w:p>
    <w:p w14:paraId="719B1111" w14:textId="254D83B3" w:rsidR="005938D5" w:rsidRPr="00FC061C" w:rsidRDefault="005938D5" w:rsidP="00844C25">
      <w:pPr>
        <w:spacing w:line="276" w:lineRule="auto"/>
        <w:jc w:val="both"/>
        <w:rPr>
          <w:rFonts w:ascii="Arial" w:eastAsia="Calibri" w:hAnsi="Arial" w:cs="Arial"/>
          <w:b/>
          <w:sz w:val="20"/>
          <w:szCs w:val="20"/>
          <w:u w:val="single"/>
        </w:rPr>
      </w:pPr>
      <w:r w:rsidRPr="00FC061C">
        <w:rPr>
          <w:rFonts w:ascii="Arial" w:eastAsia="Calibri" w:hAnsi="Arial" w:cs="Arial"/>
          <w:b/>
          <w:sz w:val="20"/>
          <w:szCs w:val="20"/>
          <w:u w:val="single"/>
        </w:rPr>
        <w:t>Unwitnessed falls</w:t>
      </w:r>
      <w:r w:rsidR="00FC061C">
        <w:rPr>
          <w:rFonts w:ascii="Arial" w:eastAsia="Calibri" w:hAnsi="Arial" w:cs="Arial"/>
          <w:b/>
          <w:sz w:val="20"/>
          <w:szCs w:val="20"/>
          <w:u w:val="single"/>
        </w:rPr>
        <w:t xml:space="preserve"> </w:t>
      </w:r>
      <w:r w:rsidRPr="00FC061C">
        <w:rPr>
          <w:rFonts w:ascii="Arial" w:eastAsia="Calibri" w:hAnsi="Arial" w:cs="Arial"/>
          <w:b/>
          <w:sz w:val="20"/>
          <w:szCs w:val="20"/>
          <w:u w:val="single"/>
        </w:rPr>
        <w:t>/</w:t>
      </w:r>
      <w:r w:rsidR="00FC061C">
        <w:rPr>
          <w:rFonts w:ascii="Arial" w:eastAsia="Calibri" w:hAnsi="Arial" w:cs="Arial"/>
          <w:b/>
          <w:sz w:val="20"/>
          <w:szCs w:val="20"/>
          <w:u w:val="single"/>
        </w:rPr>
        <w:t xml:space="preserve"> </w:t>
      </w:r>
      <w:r w:rsidRPr="00FC061C">
        <w:rPr>
          <w:rFonts w:ascii="Arial" w:eastAsia="Calibri" w:hAnsi="Arial" w:cs="Arial"/>
          <w:b/>
          <w:sz w:val="20"/>
          <w:szCs w:val="20"/>
          <w:u w:val="single"/>
        </w:rPr>
        <w:t xml:space="preserve">unexplained injuries </w:t>
      </w:r>
    </w:p>
    <w:p w14:paraId="64EA9BEE" w14:textId="531F1ABC" w:rsidR="005938D5" w:rsidRPr="00EF6E7E" w:rsidRDefault="00A84956" w:rsidP="00EF6E7E">
      <w:pPr>
        <w:pStyle w:val="ListParagraph"/>
        <w:numPr>
          <w:ilvl w:val="0"/>
          <w:numId w:val="2"/>
        </w:numPr>
        <w:spacing w:after="0" w:line="276" w:lineRule="auto"/>
        <w:ind w:left="927"/>
        <w:jc w:val="both"/>
        <w:rPr>
          <w:rFonts w:ascii="Arial" w:eastAsia="Calibri" w:hAnsi="Arial" w:cs="Arial"/>
          <w:sz w:val="20"/>
          <w:szCs w:val="20"/>
        </w:rPr>
      </w:pPr>
      <w:r w:rsidRPr="00EF6E7E">
        <w:rPr>
          <w:rFonts w:ascii="Arial" w:eastAsia="Calibri" w:hAnsi="Arial" w:cs="Arial"/>
          <w:sz w:val="20"/>
          <w:szCs w:val="20"/>
        </w:rPr>
        <w:t>E</w:t>
      </w:r>
      <w:r w:rsidR="005938D5" w:rsidRPr="00EF6E7E">
        <w:rPr>
          <w:rFonts w:ascii="Arial" w:eastAsia="Calibri" w:hAnsi="Arial" w:cs="Arial"/>
          <w:sz w:val="20"/>
          <w:szCs w:val="20"/>
        </w:rPr>
        <w:t xml:space="preserve">ach incident </w:t>
      </w:r>
      <w:r w:rsidRPr="00EF6E7E">
        <w:rPr>
          <w:rFonts w:ascii="Arial" w:eastAsia="Calibri" w:hAnsi="Arial" w:cs="Arial"/>
          <w:sz w:val="20"/>
          <w:szCs w:val="20"/>
        </w:rPr>
        <w:t>should</w:t>
      </w:r>
      <w:r w:rsidR="005938D5" w:rsidRPr="00EF6E7E">
        <w:rPr>
          <w:rFonts w:ascii="Arial" w:eastAsia="Calibri" w:hAnsi="Arial" w:cs="Arial"/>
          <w:sz w:val="20"/>
          <w:szCs w:val="20"/>
        </w:rPr>
        <w:t xml:space="preserve"> be considered according to the unique factors of the case</w:t>
      </w:r>
      <w:r w:rsidRPr="00EF6E7E">
        <w:rPr>
          <w:rFonts w:ascii="Arial" w:eastAsia="Calibri" w:hAnsi="Arial" w:cs="Arial"/>
          <w:sz w:val="20"/>
          <w:szCs w:val="20"/>
        </w:rPr>
        <w:t>,</w:t>
      </w:r>
      <w:r w:rsidR="005938D5" w:rsidRPr="00EF6E7E">
        <w:rPr>
          <w:rFonts w:ascii="Arial" w:eastAsia="Calibri" w:hAnsi="Arial" w:cs="Arial"/>
          <w:sz w:val="20"/>
          <w:szCs w:val="20"/>
        </w:rPr>
        <w:t xml:space="preserve"> risk assessment</w:t>
      </w:r>
      <w:r w:rsidRPr="00EF6E7E">
        <w:rPr>
          <w:rFonts w:ascii="Arial" w:eastAsia="Calibri" w:hAnsi="Arial" w:cs="Arial"/>
          <w:sz w:val="20"/>
          <w:szCs w:val="20"/>
        </w:rPr>
        <w:t xml:space="preserve"> and</w:t>
      </w:r>
      <w:r w:rsidR="005938D5" w:rsidRPr="00EF6E7E">
        <w:rPr>
          <w:rFonts w:ascii="Arial" w:eastAsia="Calibri" w:hAnsi="Arial" w:cs="Arial"/>
          <w:sz w:val="20"/>
          <w:szCs w:val="20"/>
        </w:rPr>
        <w:t xml:space="preserve"> professional judgement.</w:t>
      </w:r>
      <w:r w:rsidR="00D1032E" w:rsidRPr="00EF6E7E">
        <w:rPr>
          <w:rFonts w:ascii="Arial" w:hAnsi="Arial" w:cs="Arial"/>
          <w:sz w:val="20"/>
          <w:szCs w:val="20"/>
        </w:rPr>
        <w:t xml:space="preserve"> </w:t>
      </w:r>
    </w:p>
    <w:p w14:paraId="1216405C" w14:textId="10901102" w:rsidR="00451780" w:rsidRPr="00861D24" w:rsidRDefault="005938D5" w:rsidP="005E37A2">
      <w:pPr>
        <w:numPr>
          <w:ilvl w:val="0"/>
          <w:numId w:val="2"/>
        </w:numPr>
        <w:spacing w:after="0" w:line="276" w:lineRule="auto"/>
        <w:ind w:left="927"/>
        <w:contextualSpacing/>
        <w:jc w:val="both"/>
        <w:rPr>
          <w:rFonts w:ascii="Arial" w:eastAsia="Calibri" w:hAnsi="Arial" w:cs="Arial"/>
          <w:b/>
          <w:sz w:val="20"/>
          <w:szCs w:val="20"/>
          <w:u w:val="single"/>
        </w:rPr>
      </w:pPr>
      <w:r w:rsidRPr="00861D24">
        <w:rPr>
          <w:rFonts w:ascii="Arial" w:eastAsia="Calibri" w:hAnsi="Arial" w:cs="Arial"/>
          <w:sz w:val="20"/>
          <w:szCs w:val="20"/>
        </w:rPr>
        <w:t>“Unwitnessed falls” are often raised as a</w:t>
      </w:r>
      <w:r w:rsidR="00D17C26" w:rsidRPr="00861D24">
        <w:rPr>
          <w:rFonts w:ascii="Arial" w:eastAsia="Calibri" w:hAnsi="Arial" w:cs="Arial"/>
          <w:sz w:val="20"/>
          <w:szCs w:val="20"/>
        </w:rPr>
        <w:t>n ASP referral even</w:t>
      </w:r>
      <w:r w:rsidRPr="00861D24">
        <w:rPr>
          <w:rFonts w:ascii="Arial" w:eastAsia="Calibri" w:hAnsi="Arial" w:cs="Arial"/>
          <w:sz w:val="20"/>
          <w:szCs w:val="20"/>
        </w:rPr>
        <w:t xml:space="preserve"> when the </w:t>
      </w:r>
      <w:r w:rsidR="00836B66" w:rsidRPr="00861D24">
        <w:rPr>
          <w:rFonts w:ascii="Arial" w:eastAsia="Calibri" w:hAnsi="Arial" w:cs="Arial"/>
          <w:sz w:val="20"/>
          <w:szCs w:val="20"/>
        </w:rPr>
        <w:t>adult</w:t>
      </w:r>
      <w:r w:rsidRPr="00861D24">
        <w:rPr>
          <w:rFonts w:ascii="Arial" w:eastAsia="Calibri" w:hAnsi="Arial" w:cs="Arial"/>
          <w:sz w:val="20"/>
          <w:szCs w:val="20"/>
        </w:rPr>
        <w:t xml:space="preserve"> has</w:t>
      </w:r>
      <w:r w:rsidR="001E2098" w:rsidRPr="00861D24">
        <w:rPr>
          <w:rFonts w:ascii="Arial" w:eastAsia="Calibri" w:hAnsi="Arial" w:cs="Arial"/>
          <w:sz w:val="20"/>
          <w:szCs w:val="20"/>
        </w:rPr>
        <w:t xml:space="preserve"> no injury and has stated</w:t>
      </w:r>
      <w:r w:rsidRPr="00861D24">
        <w:rPr>
          <w:rFonts w:ascii="Arial" w:eastAsia="Calibri" w:hAnsi="Arial" w:cs="Arial"/>
          <w:sz w:val="20"/>
          <w:szCs w:val="20"/>
        </w:rPr>
        <w:t xml:space="preserve"> that they </w:t>
      </w:r>
      <w:r w:rsidR="00836B66" w:rsidRPr="00861D24">
        <w:rPr>
          <w:rFonts w:ascii="Arial" w:eastAsia="Calibri" w:hAnsi="Arial" w:cs="Arial"/>
          <w:sz w:val="20"/>
          <w:szCs w:val="20"/>
        </w:rPr>
        <w:t xml:space="preserve">know how and why they </w:t>
      </w:r>
      <w:r w:rsidRPr="00861D24">
        <w:rPr>
          <w:rFonts w:ascii="Arial" w:eastAsia="Calibri" w:hAnsi="Arial" w:cs="Arial"/>
          <w:sz w:val="20"/>
          <w:szCs w:val="20"/>
        </w:rPr>
        <w:t>fell. If there is a</w:t>
      </w:r>
      <w:r w:rsidR="00836B66" w:rsidRPr="00861D24">
        <w:rPr>
          <w:rFonts w:ascii="Arial" w:eastAsia="Calibri" w:hAnsi="Arial" w:cs="Arial"/>
          <w:sz w:val="20"/>
          <w:szCs w:val="20"/>
        </w:rPr>
        <w:t xml:space="preserve">n up to date </w:t>
      </w:r>
      <w:r w:rsidRPr="00861D24">
        <w:rPr>
          <w:rFonts w:ascii="Arial" w:eastAsia="Calibri" w:hAnsi="Arial" w:cs="Arial"/>
          <w:sz w:val="20"/>
          <w:szCs w:val="20"/>
        </w:rPr>
        <w:t xml:space="preserve">risk assessment in place, and </w:t>
      </w:r>
      <w:r w:rsidR="00A84956" w:rsidRPr="00861D24">
        <w:rPr>
          <w:rFonts w:ascii="Arial" w:eastAsia="Calibri" w:hAnsi="Arial" w:cs="Arial"/>
          <w:sz w:val="20"/>
          <w:szCs w:val="20"/>
        </w:rPr>
        <w:t xml:space="preserve">procedures </w:t>
      </w:r>
      <w:r w:rsidRPr="00861D24">
        <w:rPr>
          <w:rFonts w:ascii="Arial" w:eastAsia="Calibri" w:hAnsi="Arial" w:cs="Arial"/>
          <w:sz w:val="20"/>
          <w:szCs w:val="20"/>
        </w:rPr>
        <w:t xml:space="preserve">have been followed, it is not </w:t>
      </w:r>
      <w:r w:rsidR="001E2098" w:rsidRPr="00861D24">
        <w:rPr>
          <w:rFonts w:ascii="Arial" w:eastAsia="Calibri" w:hAnsi="Arial" w:cs="Arial"/>
          <w:sz w:val="20"/>
          <w:szCs w:val="20"/>
        </w:rPr>
        <w:t xml:space="preserve">always </w:t>
      </w:r>
      <w:r w:rsidRPr="00861D24">
        <w:rPr>
          <w:rFonts w:ascii="Arial" w:eastAsia="Calibri" w:hAnsi="Arial" w:cs="Arial"/>
          <w:sz w:val="20"/>
          <w:szCs w:val="20"/>
        </w:rPr>
        <w:t>necessary to raise a</w:t>
      </w:r>
      <w:r w:rsidR="00301836" w:rsidRPr="00861D24">
        <w:rPr>
          <w:rFonts w:ascii="Arial" w:eastAsia="Calibri" w:hAnsi="Arial" w:cs="Arial"/>
          <w:sz w:val="20"/>
          <w:szCs w:val="20"/>
        </w:rPr>
        <w:t>n ASP referral</w:t>
      </w:r>
      <w:r w:rsidRPr="00861D24">
        <w:rPr>
          <w:rFonts w:ascii="Arial" w:eastAsia="Calibri" w:hAnsi="Arial" w:cs="Arial"/>
          <w:sz w:val="20"/>
          <w:szCs w:val="20"/>
        </w:rPr>
        <w:t xml:space="preserve">.  </w:t>
      </w:r>
    </w:p>
    <w:p w14:paraId="42D9AE48" w14:textId="5580AEF6" w:rsidR="00170B0B" w:rsidRPr="00FC061C" w:rsidRDefault="00170B0B" w:rsidP="00844C25">
      <w:pPr>
        <w:spacing w:line="276" w:lineRule="auto"/>
        <w:jc w:val="both"/>
        <w:rPr>
          <w:rFonts w:ascii="Arial" w:eastAsia="Calibri" w:hAnsi="Arial" w:cs="Arial"/>
          <w:b/>
          <w:sz w:val="20"/>
          <w:szCs w:val="20"/>
          <w:u w:val="single"/>
        </w:rPr>
      </w:pPr>
      <w:r w:rsidRPr="00FC061C">
        <w:rPr>
          <w:rFonts w:ascii="Arial" w:eastAsia="Calibri" w:hAnsi="Arial" w:cs="Arial"/>
          <w:b/>
          <w:sz w:val="20"/>
          <w:szCs w:val="20"/>
          <w:u w:val="single"/>
        </w:rPr>
        <w:t>Unwitnessed falls</w:t>
      </w:r>
      <w:r w:rsidR="00FC061C">
        <w:rPr>
          <w:rFonts w:ascii="Arial" w:eastAsia="Calibri" w:hAnsi="Arial" w:cs="Arial"/>
          <w:b/>
          <w:sz w:val="20"/>
          <w:szCs w:val="20"/>
          <w:u w:val="single"/>
        </w:rPr>
        <w:t xml:space="preserve"> </w:t>
      </w:r>
      <w:r w:rsidRPr="00FC061C">
        <w:rPr>
          <w:rFonts w:ascii="Arial" w:eastAsia="Calibri" w:hAnsi="Arial" w:cs="Arial"/>
          <w:b/>
          <w:sz w:val="20"/>
          <w:szCs w:val="20"/>
          <w:u w:val="single"/>
        </w:rPr>
        <w:t>/</w:t>
      </w:r>
      <w:r w:rsidR="00FC061C">
        <w:rPr>
          <w:rFonts w:ascii="Arial" w:eastAsia="Calibri" w:hAnsi="Arial" w:cs="Arial"/>
          <w:b/>
          <w:sz w:val="20"/>
          <w:szCs w:val="20"/>
          <w:u w:val="single"/>
        </w:rPr>
        <w:t xml:space="preserve"> </w:t>
      </w:r>
      <w:r w:rsidRPr="00FC061C">
        <w:rPr>
          <w:rFonts w:ascii="Arial" w:eastAsia="Calibri" w:hAnsi="Arial" w:cs="Arial"/>
          <w:b/>
          <w:sz w:val="20"/>
          <w:szCs w:val="20"/>
          <w:u w:val="single"/>
        </w:rPr>
        <w:t>unexplained injury requiring a</w:t>
      </w:r>
      <w:r w:rsidR="00D11F1F" w:rsidRPr="00FC061C">
        <w:rPr>
          <w:rFonts w:ascii="Arial" w:eastAsia="Calibri" w:hAnsi="Arial" w:cs="Arial"/>
          <w:b/>
          <w:sz w:val="20"/>
          <w:szCs w:val="20"/>
          <w:u w:val="single"/>
        </w:rPr>
        <w:t>n A</w:t>
      </w:r>
      <w:r w:rsidR="00301836" w:rsidRPr="00FC061C">
        <w:rPr>
          <w:rFonts w:ascii="Arial" w:eastAsia="Calibri" w:hAnsi="Arial" w:cs="Arial"/>
          <w:b/>
          <w:sz w:val="20"/>
          <w:szCs w:val="20"/>
          <w:u w:val="single"/>
        </w:rPr>
        <w:t>SP</w:t>
      </w:r>
      <w:r w:rsidR="00D11F1F" w:rsidRPr="00FC061C">
        <w:rPr>
          <w:rFonts w:ascii="Arial" w:eastAsia="Calibri" w:hAnsi="Arial" w:cs="Arial"/>
          <w:b/>
          <w:sz w:val="20"/>
          <w:szCs w:val="20"/>
          <w:u w:val="single"/>
        </w:rPr>
        <w:t xml:space="preserve"> Referral</w:t>
      </w:r>
      <w:r w:rsidRPr="00FC061C">
        <w:rPr>
          <w:rFonts w:ascii="Arial" w:eastAsia="Calibri" w:hAnsi="Arial" w:cs="Arial"/>
          <w:b/>
          <w:sz w:val="20"/>
          <w:szCs w:val="20"/>
          <w:u w:val="single"/>
        </w:rPr>
        <w:t xml:space="preserve"> </w:t>
      </w:r>
    </w:p>
    <w:p w14:paraId="33FFC850" w14:textId="34AF1ECA" w:rsidR="00170B0B" w:rsidRPr="00FC061C" w:rsidRDefault="00170B0B" w:rsidP="00EF6E7E">
      <w:pPr>
        <w:numPr>
          <w:ilvl w:val="0"/>
          <w:numId w:val="2"/>
        </w:numPr>
        <w:spacing w:after="0" w:line="276" w:lineRule="auto"/>
        <w:ind w:left="927"/>
        <w:contextualSpacing/>
        <w:jc w:val="both"/>
        <w:rPr>
          <w:rFonts w:ascii="Arial" w:eastAsia="Calibri" w:hAnsi="Arial" w:cs="Arial"/>
          <w:sz w:val="20"/>
          <w:szCs w:val="20"/>
        </w:rPr>
      </w:pPr>
      <w:r w:rsidRPr="00FC061C">
        <w:rPr>
          <w:rFonts w:ascii="Arial" w:eastAsia="Calibri" w:hAnsi="Arial" w:cs="Arial"/>
          <w:sz w:val="20"/>
          <w:szCs w:val="20"/>
        </w:rPr>
        <w:t xml:space="preserve">Where an </w:t>
      </w:r>
      <w:r w:rsidR="00FC061C" w:rsidRPr="00C074D5">
        <w:rPr>
          <w:rFonts w:ascii="Arial" w:eastAsia="Calibri" w:hAnsi="Arial" w:cs="Arial"/>
          <w:sz w:val="20"/>
          <w:szCs w:val="20"/>
        </w:rPr>
        <w:t>adult</w:t>
      </w:r>
      <w:r w:rsidRPr="00C074D5">
        <w:rPr>
          <w:rFonts w:ascii="Arial" w:eastAsia="Calibri" w:hAnsi="Arial" w:cs="Arial"/>
          <w:sz w:val="20"/>
          <w:szCs w:val="20"/>
        </w:rPr>
        <w:t xml:space="preserve"> </w:t>
      </w:r>
      <w:r w:rsidRPr="00FC061C">
        <w:rPr>
          <w:rFonts w:ascii="Arial" w:eastAsia="Calibri" w:hAnsi="Arial" w:cs="Arial"/>
          <w:sz w:val="20"/>
          <w:szCs w:val="20"/>
        </w:rPr>
        <w:t>has a</w:t>
      </w:r>
      <w:r w:rsidR="001E2098">
        <w:rPr>
          <w:rFonts w:ascii="Arial" w:eastAsia="Calibri" w:hAnsi="Arial" w:cs="Arial"/>
          <w:sz w:val="20"/>
          <w:szCs w:val="20"/>
        </w:rPr>
        <w:t>n unexplained injury (consider nature</w:t>
      </w:r>
      <w:r w:rsidR="00B72A6D">
        <w:rPr>
          <w:rFonts w:ascii="Arial" w:eastAsia="Calibri" w:hAnsi="Arial" w:cs="Arial"/>
          <w:sz w:val="20"/>
          <w:szCs w:val="20"/>
        </w:rPr>
        <w:t>,</w:t>
      </w:r>
      <w:r w:rsidRPr="00FC061C">
        <w:rPr>
          <w:rFonts w:ascii="Arial" w:eastAsia="Calibri" w:hAnsi="Arial" w:cs="Arial"/>
          <w:sz w:val="20"/>
          <w:szCs w:val="20"/>
        </w:rPr>
        <w:t xml:space="preserve"> location</w:t>
      </w:r>
      <w:r w:rsidR="00B72A6D">
        <w:rPr>
          <w:rFonts w:ascii="Arial" w:eastAsia="Calibri" w:hAnsi="Arial" w:cs="Arial"/>
          <w:sz w:val="20"/>
          <w:szCs w:val="20"/>
        </w:rPr>
        <w:t xml:space="preserve"> </w:t>
      </w:r>
      <w:r w:rsidRPr="00FC061C">
        <w:rPr>
          <w:rFonts w:ascii="Arial" w:eastAsia="Calibri" w:hAnsi="Arial" w:cs="Arial"/>
          <w:sz w:val="20"/>
          <w:szCs w:val="20"/>
        </w:rPr>
        <w:t>of injury</w:t>
      </w:r>
      <w:r w:rsidR="00B72A6D">
        <w:rPr>
          <w:rFonts w:ascii="Arial" w:eastAsia="Calibri" w:hAnsi="Arial" w:cs="Arial"/>
          <w:sz w:val="20"/>
          <w:szCs w:val="20"/>
        </w:rPr>
        <w:t xml:space="preserve">, the </w:t>
      </w:r>
      <w:r w:rsidR="00B23FAA">
        <w:rPr>
          <w:rFonts w:ascii="Arial" w:eastAsia="Calibri" w:hAnsi="Arial" w:cs="Arial"/>
          <w:sz w:val="20"/>
          <w:szCs w:val="20"/>
        </w:rPr>
        <w:t>adults’</w:t>
      </w:r>
      <w:r w:rsidR="00B72A6D">
        <w:rPr>
          <w:rFonts w:ascii="Arial" w:eastAsia="Calibri" w:hAnsi="Arial" w:cs="Arial"/>
          <w:sz w:val="20"/>
          <w:szCs w:val="20"/>
        </w:rPr>
        <w:t xml:space="preserve"> medical history alongside their current support plan</w:t>
      </w:r>
      <w:r w:rsidRPr="00FC061C">
        <w:rPr>
          <w:rFonts w:ascii="Arial" w:eastAsia="Calibri" w:hAnsi="Arial" w:cs="Arial"/>
          <w:sz w:val="20"/>
          <w:szCs w:val="20"/>
        </w:rPr>
        <w:t xml:space="preserve">), </w:t>
      </w:r>
      <w:r w:rsidR="00B72A6D">
        <w:rPr>
          <w:rFonts w:ascii="Arial" w:eastAsia="Calibri" w:hAnsi="Arial" w:cs="Arial"/>
          <w:sz w:val="20"/>
          <w:szCs w:val="20"/>
        </w:rPr>
        <w:t>consideration must be given</w:t>
      </w:r>
      <w:r w:rsidRPr="00FC061C">
        <w:rPr>
          <w:rFonts w:ascii="Arial" w:eastAsia="Calibri" w:hAnsi="Arial" w:cs="Arial"/>
          <w:sz w:val="20"/>
          <w:szCs w:val="20"/>
        </w:rPr>
        <w:t xml:space="preserve"> </w:t>
      </w:r>
      <w:r w:rsidR="00B72A6D">
        <w:rPr>
          <w:rFonts w:ascii="Arial" w:eastAsia="Calibri" w:hAnsi="Arial" w:cs="Arial"/>
          <w:sz w:val="20"/>
          <w:szCs w:val="20"/>
        </w:rPr>
        <w:t>to</w:t>
      </w:r>
      <w:r w:rsidRPr="00FC061C">
        <w:rPr>
          <w:rFonts w:ascii="Arial" w:eastAsia="Calibri" w:hAnsi="Arial" w:cs="Arial"/>
          <w:sz w:val="20"/>
          <w:szCs w:val="20"/>
        </w:rPr>
        <w:t xml:space="preserve"> rais</w:t>
      </w:r>
      <w:r w:rsidR="00B72A6D">
        <w:rPr>
          <w:rFonts w:ascii="Arial" w:eastAsia="Calibri" w:hAnsi="Arial" w:cs="Arial"/>
          <w:sz w:val="20"/>
          <w:szCs w:val="20"/>
        </w:rPr>
        <w:t>ing</w:t>
      </w:r>
      <w:r w:rsidRPr="00FC061C">
        <w:rPr>
          <w:rFonts w:ascii="Arial" w:eastAsia="Calibri" w:hAnsi="Arial" w:cs="Arial"/>
          <w:sz w:val="20"/>
          <w:szCs w:val="20"/>
        </w:rPr>
        <w:t xml:space="preserve"> an ASP referral.</w:t>
      </w:r>
    </w:p>
    <w:p w14:paraId="04FF5AE5" w14:textId="5F452B01" w:rsidR="00170B0B" w:rsidRDefault="00170B0B" w:rsidP="00EF6E7E">
      <w:pPr>
        <w:numPr>
          <w:ilvl w:val="0"/>
          <w:numId w:val="2"/>
        </w:numPr>
        <w:spacing w:after="0" w:line="276" w:lineRule="auto"/>
        <w:ind w:left="927"/>
        <w:contextualSpacing/>
        <w:jc w:val="both"/>
        <w:rPr>
          <w:rFonts w:ascii="Arial" w:eastAsia="Calibri" w:hAnsi="Arial" w:cs="Arial"/>
          <w:sz w:val="20"/>
          <w:szCs w:val="20"/>
        </w:rPr>
      </w:pPr>
      <w:r w:rsidRPr="00FC061C">
        <w:rPr>
          <w:rFonts w:ascii="Arial" w:eastAsia="Calibri" w:hAnsi="Arial" w:cs="Arial"/>
          <w:sz w:val="20"/>
          <w:szCs w:val="20"/>
        </w:rPr>
        <w:t xml:space="preserve">Where </w:t>
      </w:r>
      <w:r w:rsidRPr="00C074D5">
        <w:rPr>
          <w:rFonts w:ascii="Arial" w:eastAsia="Calibri" w:hAnsi="Arial" w:cs="Arial"/>
          <w:sz w:val="20"/>
          <w:szCs w:val="20"/>
        </w:rPr>
        <w:t>an</w:t>
      </w:r>
      <w:r w:rsidR="00FC061C" w:rsidRPr="00C074D5">
        <w:rPr>
          <w:rFonts w:ascii="Arial" w:eastAsia="Calibri" w:hAnsi="Arial" w:cs="Arial"/>
          <w:sz w:val="20"/>
          <w:szCs w:val="20"/>
        </w:rPr>
        <w:t xml:space="preserve"> adult</w:t>
      </w:r>
      <w:r w:rsidRPr="00C074D5">
        <w:rPr>
          <w:rFonts w:ascii="Arial" w:eastAsia="Calibri" w:hAnsi="Arial" w:cs="Arial"/>
          <w:sz w:val="20"/>
          <w:szCs w:val="20"/>
        </w:rPr>
        <w:t xml:space="preserve"> </w:t>
      </w:r>
      <w:r w:rsidRPr="00FC061C">
        <w:rPr>
          <w:rFonts w:ascii="Arial" w:eastAsia="Calibri" w:hAnsi="Arial" w:cs="Arial"/>
          <w:sz w:val="20"/>
          <w:szCs w:val="20"/>
        </w:rPr>
        <w:t xml:space="preserve">has repeated unexplained injuries, an ASP referral should be raised. </w:t>
      </w:r>
    </w:p>
    <w:p w14:paraId="5308DAF6" w14:textId="77777777" w:rsidR="00844C25" w:rsidRPr="00844C25" w:rsidRDefault="00844C25" w:rsidP="00844C25">
      <w:pPr>
        <w:spacing w:after="0" w:line="276" w:lineRule="auto"/>
        <w:ind w:left="786"/>
        <w:contextualSpacing/>
        <w:jc w:val="both"/>
        <w:rPr>
          <w:rFonts w:ascii="Arial" w:eastAsia="Calibri" w:hAnsi="Arial" w:cs="Arial"/>
          <w:sz w:val="20"/>
          <w:szCs w:val="20"/>
        </w:rPr>
      </w:pPr>
    </w:p>
    <w:p w14:paraId="523D9734" w14:textId="77777777" w:rsidR="009F6B0F" w:rsidRDefault="009F6B0F" w:rsidP="00B23FAA">
      <w:pPr>
        <w:ind w:right="251"/>
        <w:jc w:val="center"/>
        <w:rPr>
          <w:rFonts w:ascii="Arial" w:hAnsi="Arial" w:cs="Arial"/>
          <w:b/>
          <w:sz w:val="28"/>
          <w:szCs w:val="28"/>
        </w:rPr>
      </w:pPr>
    </w:p>
    <w:p w14:paraId="1926FAAE" w14:textId="2DE6E736" w:rsidR="000510B2" w:rsidRDefault="000510B2">
      <w:pPr>
        <w:rPr>
          <w:rFonts w:ascii="Arial" w:hAnsi="Arial" w:cs="Arial"/>
          <w:b/>
          <w:sz w:val="28"/>
          <w:szCs w:val="28"/>
        </w:rPr>
      </w:pPr>
      <w:r>
        <w:rPr>
          <w:rFonts w:ascii="Arial" w:hAnsi="Arial" w:cs="Arial"/>
          <w:b/>
          <w:sz w:val="28"/>
          <w:szCs w:val="28"/>
        </w:rPr>
        <w:br w:type="page"/>
      </w:r>
    </w:p>
    <w:p w14:paraId="0E40C1DC" w14:textId="77777777" w:rsidR="0090316F" w:rsidRDefault="0090316F" w:rsidP="00B23FAA">
      <w:pPr>
        <w:ind w:right="251"/>
        <w:jc w:val="center"/>
        <w:rPr>
          <w:rFonts w:ascii="Arial" w:hAnsi="Arial" w:cs="Arial"/>
          <w:b/>
          <w:sz w:val="28"/>
          <w:szCs w:val="28"/>
        </w:rPr>
      </w:pPr>
    </w:p>
    <w:p w14:paraId="471758E9" w14:textId="38E7369D" w:rsidR="008634B6" w:rsidRDefault="008634B6" w:rsidP="00B23FAA">
      <w:pPr>
        <w:ind w:right="251"/>
        <w:jc w:val="center"/>
        <w:rPr>
          <w:rFonts w:ascii="Arial" w:hAnsi="Arial" w:cs="Arial"/>
          <w:b/>
          <w:sz w:val="28"/>
          <w:szCs w:val="28"/>
        </w:rPr>
      </w:pPr>
      <w:r w:rsidRPr="00B23FAA">
        <w:rPr>
          <w:rFonts w:ascii="Arial" w:hAnsi="Arial" w:cs="Arial"/>
          <w:b/>
          <w:sz w:val="28"/>
          <w:szCs w:val="28"/>
        </w:rPr>
        <w:t>Adult Support and Protection Flowchart</w:t>
      </w:r>
    </w:p>
    <w:p w14:paraId="56B8E83E" w14:textId="2E4131BF" w:rsidR="005E37A2" w:rsidRPr="005E37A2" w:rsidRDefault="005E37A2" w:rsidP="005E37A2">
      <w:pPr>
        <w:ind w:right="251"/>
        <w:rPr>
          <w:rFonts w:ascii="Arial" w:hAnsi="Arial" w:cs="Arial"/>
          <w:b/>
        </w:rPr>
      </w:pPr>
      <w:r w:rsidRPr="005E37A2">
        <w:rPr>
          <w:rFonts w:ascii="Arial" w:hAnsi="Arial" w:cs="Arial"/>
          <w:b/>
        </w:rPr>
        <w:t>After using</w:t>
      </w:r>
      <w:r w:rsidR="0090316F">
        <w:rPr>
          <w:rFonts w:ascii="Arial" w:hAnsi="Arial" w:cs="Arial"/>
          <w:b/>
        </w:rPr>
        <w:t xml:space="preserve"> your own professional judgement and</w:t>
      </w:r>
      <w:r w:rsidRPr="005E37A2">
        <w:rPr>
          <w:rFonts w:ascii="Arial" w:hAnsi="Arial" w:cs="Arial"/>
          <w:b/>
        </w:rPr>
        <w:t xml:space="preserve"> the above guidance</w:t>
      </w:r>
      <w:r w:rsidR="0090316F">
        <w:rPr>
          <w:rFonts w:ascii="Arial" w:hAnsi="Arial" w:cs="Arial"/>
          <w:b/>
        </w:rPr>
        <w:t xml:space="preserve">, </w:t>
      </w:r>
      <w:r w:rsidR="0090316F" w:rsidRPr="005E37A2">
        <w:rPr>
          <w:rFonts w:ascii="Arial" w:hAnsi="Arial" w:cs="Arial"/>
          <w:b/>
        </w:rPr>
        <w:t>then</w:t>
      </w:r>
      <w:r w:rsidRPr="005E37A2">
        <w:rPr>
          <w:rFonts w:ascii="Arial" w:hAnsi="Arial" w:cs="Arial"/>
          <w:b/>
        </w:rPr>
        <w:t xml:space="preserve"> consider the fall an ASP referral, please follow the flowchart below.</w:t>
      </w:r>
    </w:p>
    <w:p w14:paraId="65BABF41" w14:textId="041B7AA7" w:rsidR="008634B6" w:rsidRPr="00844C25" w:rsidRDefault="008634B6" w:rsidP="008634B6">
      <w:pPr>
        <w:pBdr>
          <w:top w:val="single" w:sz="12" w:space="0" w:color="244060"/>
          <w:left w:val="single" w:sz="12" w:space="0" w:color="244060"/>
          <w:bottom w:val="single" w:sz="12" w:space="0" w:color="244060"/>
          <w:right w:val="single" w:sz="12" w:space="0" w:color="244060"/>
        </w:pBdr>
        <w:spacing w:line="249" w:lineRule="auto"/>
        <w:ind w:left="795" w:right="1012"/>
        <w:rPr>
          <w:rFonts w:ascii="Arial" w:hAnsi="Arial" w:cs="Arial"/>
          <w:sz w:val="24"/>
          <w:szCs w:val="24"/>
        </w:rPr>
      </w:pPr>
      <w:r w:rsidRPr="00844C25">
        <w:rPr>
          <w:rFonts w:ascii="Arial" w:hAnsi="Arial" w:cs="Arial"/>
          <w:sz w:val="24"/>
          <w:szCs w:val="24"/>
        </w:rPr>
        <w:t xml:space="preserve">An adult (aged 16 or over) is at risk if they meet all 3 points of the criteria set by the Adult Support &amp; Protection (Scotland) Act 2007 </w:t>
      </w:r>
    </w:p>
    <w:p w14:paraId="48480DEF" w14:textId="77777777" w:rsidR="008634B6" w:rsidRPr="00844C25" w:rsidRDefault="008634B6" w:rsidP="008634B6">
      <w:pPr>
        <w:pBdr>
          <w:top w:val="single" w:sz="12" w:space="0" w:color="244060"/>
          <w:left w:val="single" w:sz="12" w:space="0" w:color="244060"/>
          <w:bottom w:val="single" w:sz="12" w:space="0" w:color="244060"/>
          <w:right w:val="single" w:sz="12" w:space="0" w:color="244060"/>
        </w:pBdr>
        <w:spacing w:after="0"/>
        <w:ind w:left="785" w:right="1012"/>
        <w:rPr>
          <w:rFonts w:ascii="Arial" w:hAnsi="Arial" w:cs="Arial"/>
        </w:rPr>
      </w:pPr>
      <w:r w:rsidRPr="00844C25">
        <w:rPr>
          <w:rFonts w:ascii="Arial" w:hAnsi="Arial" w:cs="Arial"/>
          <w:sz w:val="20"/>
        </w:rPr>
        <w:t xml:space="preserve"> </w:t>
      </w:r>
    </w:p>
    <w:p w14:paraId="0F4B6431" w14:textId="486CC4DD" w:rsidR="008634B6" w:rsidRPr="00844C25" w:rsidRDefault="008634B6" w:rsidP="008634B6">
      <w:pPr>
        <w:numPr>
          <w:ilvl w:val="0"/>
          <w:numId w:val="19"/>
        </w:numPr>
        <w:pBdr>
          <w:top w:val="single" w:sz="12" w:space="0" w:color="244060"/>
          <w:left w:val="single" w:sz="12" w:space="0" w:color="244060"/>
          <w:bottom w:val="single" w:sz="12" w:space="0" w:color="244060"/>
          <w:right w:val="single" w:sz="12" w:space="0" w:color="244060"/>
        </w:pBdr>
        <w:spacing w:after="120" w:line="249" w:lineRule="auto"/>
        <w:ind w:left="1018" w:right="1012" w:hanging="233"/>
        <w:rPr>
          <w:rFonts w:ascii="Arial" w:hAnsi="Arial" w:cs="Arial"/>
          <w:sz w:val="24"/>
          <w:szCs w:val="24"/>
        </w:rPr>
      </w:pPr>
      <w:r w:rsidRPr="00844C25">
        <w:rPr>
          <w:rFonts w:ascii="Arial" w:hAnsi="Arial" w:cs="Arial"/>
          <w:sz w:val="24"/>
          <w:szCs w:val="24"/>
        </w:rPr>
        <w:t>Unable to safeguard their rights, well-being property or other interests</w:t>
      </w:r>
      <w:r w:rsidR="00743DD6">
        <w:rPr>
          <w:rFonts w:ascii="Arial" w:hAnsi="Arial" w:cs="Arial"/>
          <w:sz w:val="24"/>
          <w:szCs w:val="24"/>
        </w:rPr>
        <w:t>?</w:t>
      </w:r>
      <w:r w:rsidRPr="00844C25">
        <w:rPr>
          <w:rFonts w:ascii="Arial" w:hAnsi="Arial" w:cs="Arial"/>
          <w:sz w:val="24"/>
          <w:szCs w:val="24"/>
        </w:rPr>
        <w:t xml:space="preserve"> </w:t>
      </w:r>
    </w:p>
    <w:p w14:paraId="5A4F6186" w14:textId="203C7BE2" w:rsidR="008634B6" w:rsidRPr="00844C25" w:rsidRDefault="008634B6" w:rsidP="008634B6">
      <w:pPr>
        <w:numPr>
          <w:ilvl w:val="0"/>
          <w:numId w:val="19"/>
        </w:numPr>
        <w:pBdr>
          <w:top w:val="single" w:sz="12" w:space="0" w:color="244060"/>
          <w:left w:val="single" w:sz="12" w:space="0" w:color="244060"/>
          <w:bottom w:val="single" w:sz="12" w:space="0" w:color="244060"/>
          <w:right w:val="single" w:sz="12" w:space="0" w:color="244060"/>
        </w:pBdr>
        <w:spacing w:after="120" w:line="249" w:lineRule="auto"/>
        <w:ind w:left="1018" w:right="1012" w:hanging="233"/>
        <w:rPr>
          <w:rFonts w:ascii="Arial" w:hAnsi="Arial" w:cs="Arial"/>
          <w:sz w:val="24"/>
          <w:szCs w:val="24"/>
        </w:rPr>
      </w:pPr>
      <w:r w:rsidRPr="00844C25">
        <w:rPr>
          <w:rFonts w:ascii="Arial" w:hAnsi="Arial" w:cs="Arial"/>
          <w:sz w:val="24"/>
          <w:szCs w:val="24"/>
        </w:rPr>
        <w:t>Are they at risk of harm (</w:t>
      </w:r>
      <w:r w:rsidR="00743DD6">
        <w:rPr>
          <w:rFonts w:ascii="Arial" w:hAnsi="Arial" w:cs="Arial"/>
          <w:sz w:val="24"/>
          <w:szCs w:val="24"/>
        </w:rPr>
        <w:t>I</w:t>
      </w:r>
      <w:r w:rsidR="00743DD6" w:rsidRPr="00844C25">
        <w:rPr>
          <w:rFonts w:ascii="Arial" w:hAnsi="Arial" w:cs="Arial"/>
          <w:sz w:val="24"/>
          <w:szCs w:val="24"/>
        </w:rPr>
        <w:t>nc</w:t>
      </w:r>
      <w:r w:rsidR="00A44CB7">
        <w:rPr>
          <w:rFonts w:ascii="Arial" w:hAnsi="Arial" w:cs="Arial"/>
          <w:sz w:val="24"/>
          <w:szCs w:val="24"/>
        </w:rPr>
        <w:t>luding</w:t>
      </w:r>
      <w:r w:rsidRPr="00844C25">
        <w:rPr>
          <w:rFonts w:ascii="Arial" w:hAnsi="Arial" w:cs="Arial"/>
          <w:sz w:val="24"/>
          <w:szCs w:val="24"/>
        </w:rPr>
        <w:t xml:space="preserve"> self-</w:t>
      </w:r>
      <w:r w:rsidR="00743DD6" w:rsidRPr="00844C25">
        <w:rPr>
          <w:rFonts w:ascii="Arial" w:hAnsi="Arial" w:cs="Arial"/>
          <w:sz w:val="24"/>
          <w:szCs w:val="24"/>
        </w:rPr>
        <w:t>harm)?</w:t>
      </w:r>
      <w:r w:rsidRPr="00844C25">
        <w:rPr>
          <w:rFonts w:ascii="Arial" w:hAnsi="Arial" w:cs="Arial"/>
          <w:sz w:val="24"/>
          <w:szCs w:val="24"/>
        </w:rPr>
        <w:t xml:space="preserve"> </w:t>
      </w:r>
    </w:p>
    <w:p w14:paraId="325D3496" w14:textId="30AD074C" w:rsidR="008634B6" w:rsidRPr="00844C25" w:rsidRDefault="008634B6" w:rsidP="008634B6">
      <w:pPr>
        <w:numPr>
          <w:ilvl w:val="0"/>
          <w:numId w:val="19"/>
        </w:numPr>
        <w:pBdr>
          <w:top w:val="single" w:sz="12" w:space="0" w:color="244060"/>
          <w:left w:val="single" w:sz="12" w:space="0" w:color="244060"/>
          <w:bottom w:val="single" w:sz="12" w:space="0" w:color="244060"/>
          <w:right w:val="single" w:sz="12" w:space="0" w:color="244060"/>
        </w:pBdr>
        <w:spacing w:after="120" w:line="249" w:lineRule="auto"/>
        <w:ind w:left="1018" w:right="1012" w:hanging="233"/>
        <w:rPr>
          <w:rFonts w:ascii="Arial" w:hAnsi="Arial" w:cs="Arial"/>
        </w:rPr>
      </w:pPr>
      <w:r w:rsidRPr="00844C25">
        <w:rPr>
          <w:rFonts w:ascii="Arial" w:hAnsi="Arial" w:cs="Arial"/>
          <w:sz w:val="24"/>
          <w:szCs w:val="24"/>
        </w:rPr>
        <w:t>Are affected by a disability, mental disorder, illness or mental or physical infirmity</w:t>
      </w:r>
      <w:r w:rsidR="00743DD6">
        <w:rPr>
          <w:rFonts w:ascii="Arial" w:hAnsi="Arial" w:cs="Arial"/>
          <w:sz w:val="24"/>
          <w:szCs w:val="24"/>
        </w:rPr>
        <w:t>?</w:t>
      </w:r>
    </w:p>
    <w:p w14:paraId="3CB72F57" w14:textId="77777777" w:rsidR="008634B6" w:rsidRPr="00844C25" w:rsidRDefault="008634B6" w:rsidP="008634B6">
      <w:pPr>
        <w:pBdr>
          <w:top w:val="single" w:sz="12" w:space="0" w:color="244060"/>
          <w:left w:val="single" w:sz="12" w:space="0" w:color="244060"/>
          <w:bottom w:val="single" w:sz="12" w:space="0" w:color="244060"/>
          <w:right w:val="single" w:sz="12" w:space="0" w:color="244060"/>
        </w:pBdr>
        <w:spacing w:after="0"/>
        <w:ind w:left="785" w:right="1012"/>
        <w:jc w:val="right"/>
        <w:rPr>
          <w:rFonts w:ascii="Arial" w:hAnsi="Arial" w:cs="Arial"/>
        </w:rPr>
      </w:pPr>
      <w:r w:rsidRPr="00844C25">
        <w:rPr>
          <w:rFonts w:ascii="Arial" w:hAnsi="Arial" w:cs="Arial"/>
          <w:sz w:val="20"/>
        </w:rPr>
        <w:t xml:space="preserve"> </w:t>
      </w:r>
    </w:p>
    <w:p w14:paraId="5A9FF612" w14:textId="77777777" w:rsidR="008634B6" w:rsidRPr="00844C25" w:rsidRDefault="008634B6" w:rsidP="008634B6">
      <w:pPr>
        <w:spacing w:after="0" w:line="240" w:lineRule="auto"/>
        <w:jc w:val="both"/>
        <w:rPr>
          <w:rFonts w:ascii="Arial" w:eastAsia="Calibri" w:hAnsi="Arial" w:cs="Arial"/>
          <w:sz w:val="28"/>
          <w:szCs w:val="28"/>
        </w:rPr>
      </w:pPr>
    </w:p>
    <w:p w14:paraId="45AFE5BC" w14:textId="6360209C" w:rsidR="008634B6" w:rsidRPr="00844C25" w:rsidRDefault="008634B6" w:rsidP="008634B6">
      <w:pPr>
        <w:spacing w:after="0" w:line="240" w:lineRule="auto"/>
        <w:jc w:val="both"/>
        <w:rPr>
          <w:rFonts w:ascii="Arial" w:eastAsia="Calibri" w:hAnsi="Arial" w:cs="Arial"/>
          <w:sz w:val="28"/>
          <w:szCs w:val="28"/>
        </w:rPr>
      </w:pPr>
    </w:p>
    <w:p w14:paraId="080D24EF" w14:textId="548A9925" w:rsidR="008634B6" w:rsidRPr="00844C25" w:rsidRDefault="00B23FAA" w:rsidP="008634B6">
      <w:pPr>
        <w:spacing w:after="0" w:line="240" w:lineRule="auto"/>
        <w:jc w:val="both"/>
        <w:rPr>
          <w:rFonts w:ascii="Arial" w:eastAsia="Calibri" w:hAnsi="Arial" w:cs="Arial"/>
          <w:sz w:val="28"/>
          <w:szCs w:val="28"/>
        </w:rPr>
      </w:pPr>
      <w:r w:rsidRPr="00844C25">
        <w:rPr>
          <w:rFonts w:ascii="Arial" w:hAnsi="Arial" w:cs="Arial"/>
          <w:noProof/>
          <w:lang w:eastAsia="en-GB"/>
        </w:rPr>
        <mc:AlternateContent>
          <mc:Choice Requires="wps">
            <w:drawing>
              <wp:anchor distT="0" distB="0" distL="114300" distR="114300" simplePos="0" relativeHeight="251781120" behindDoc="0" locked="0" layoutInCell="1" allowOverlap="1" wp14:anchorId="444D35ED" wp14:editId="765AC329">
                <wp:simplePos x="0" y="0"/>
                <wp:positionH relativeFrom="margin">
                  <wp:align>left</wp:align>
                </wp:positionH>
                <wp:positionV relativeFrom="paragraph">
                  <wp:posOffset>202565</wp:posOffset>
                </wp:positionV>
                <wp:extent cx="442595" cy="296545"/>
                <wp:effectExtent l="0" t="0" r="14605" b="27305"/>
                <wp:wrapNone/>
                <wp:docPr id="40" name="Flowchart: Alternate Process 40"/>
                <wp:cNvGraphicFramePr/>
                <a:graphic xmlns:a="http://schemas.openxmlformats.org/drawingml/2006/main">
                  <a:graphicData uri="http://schemas.microsoft.com/office/word/2010/wordprocessingShape">
                    <wps:wsp>
                      <wps:cNvSpPr/>
                      <wps:spPr>
                        <a:xfrm>
                          <a:off x="0" y="0"/>
                          <a:ext cx="442595" cy="296545"/>
                        </a:xfrm>
                        <a:prstGeom prst="flowChartAlternateProcess">
                          <a:avLst/>
                        </a:prstGeom>
                        <a:solidFill>
                          <a:srgbClr val="5B9BD5"/>
                        </a:solidFill>
                        <a:ln w="12700" cap="flat" cmpd="sng" algn="ctr">
                          <a:solidFill>
                            <a:srgbClr val="5B9BD5">
                              <a:shade val="50000"/>
                            </a:srgbClr>
                          </a:solidFill>
                          <a:prstDash val="solid"/>
                          <a:miter lim="800000"/>
                        </a:ln>
                        <a:effectLst/>
                      </wps:spPr>
                      <wps:txbx>
                        <w:txbxContent>
                          <w:p w14:paraId="0995031E" w14:textId="77777777" w:rsidR="005E37A2" w:rsidRPr="006847F7" w:rsidRDefault="005E37A2" w:rsidP="00666488">
                            <w:pPr>
                              <w:rPr>
                                <w:b/>
                              </w:rPr>
                            </w:pPr>
                            <w:r w:rsidRPr="006847F7">
                              <w:rPr>
                                <w:b/>
                                <w:lang w:val="en-US"/>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D35E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0" o:spid="_x0000_s1030" type="#_x0000_t176" style="position:absolute;left:0;text-align:left;margin-left:0;margin-top:15.95pt;width:34.85pt;height:23.35pt;z-index:251781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" fillcolor="#5b9bd5" strokecolor="#41719c" strokeweight="1pt">
                <v:textbox>
                  <w:txbxContent>
                    <w:p w14:paraId="0995031E" w14:textId="77777777" w:rsidR="005E37A2" w:rsidRPr="006847F7" w:rsidRDefault="005E37A2" w:rsidP="00666488">
                      <w:pPr>
                        <w:rPr>
                          <w:b/>
                        </w:rPr>
                      </w:pPr>
                      <w:r w:rsidRPr="006847F7">
                        <w:rPr>
                          <w:b/>
                          <w:lang w:val="en-US"/>
                        </w:rPr>
                        <w:t>Yes</w:t>
                      </w:r>
                    </w:p>
                  </w:txbxContent>
                </v:textbox>
                <w10:wrap anchorx="margin"/>
              </v:shape>
            </w:pict>
          </mc:Fallback>
        </mc:AlternateContent>
      </w:r>
    </w:p>
    <w:p w14:paraId="7B4E8ACF" w14:textId="3648F8D3" w:rsidR="008634B6" w:rsidRPr="00844C25" w:rsidRDefault="00B23FAA" w:rsidP="008634B6">
      <w:pPr>
        <w:spacing w:after="0" w:line="240" w:lineRule="auto"/>
        <w:jc w:val="both"/>
        <w:rPr>
          <w:rFonts w:ascii="Arial" w:eastAsia="Calibri" w:hAnsi="Arial" w:cs="Arial"/>
          <w:sz w:val="28"/>
          <w:szCs w:val="28"/>
        </w:rPr>
      </w:pPr>
      <w:r w:rsidRPr="00844C25">
        <w:rPr>
          <w:rFonts w:ascii="Arial" w:hAnsi="Arial" w:cs="Arial"/>
          <w:noProof/>
          <w:lang w:eastAsia="en-GB"/>
        </w:rPr>
        <mc:AlternateContent>
          <mc:Choice Requires="wps">
            <w:drawing>
              <wp:anchor distT="0" distB="0" distL="114300" distR="114300" simplePos="0" relativeHeight="251751424" behindDoc="0" locked="0" layoutInCell="1" allowOverlap="1" wp14:anchorId="57DE5B49" wp14:editId="343BC2B9">
                <wp:simplePos x="0" y="0"/>
                <wp:positionH relativeFrom="rightMargin">
                  <wp:posOffset>-730885</wp:posOffset>
                </wp:positionH>
                <wp:positionV relativeFrom="paragraph">
                  <wp:posOffset>1905</wp:posOffset>
                </wp:positionV>
                <wp:extent cx="442595" cy="294640"/>
                <wp:effectExtent l="0" t="0" r="14605" b="10160"/>
                <wp:wrapNone/>
                <wp:docPr id="4" name="Flowchart: Alternate Process 4"/>
                <wp:cNvGraphicFramePr/>
                <a:graphic xmlns:a="http://schemas.openxmlformats.org/drawingml/2006/main">
                  <a:graphicData uri="http://schemas.microsoft.com/office/word/2010/wordprocessingShape">
                    <wps:wsp>
                      <wps:cNvSpPr/>
                      <wps:spPr>
                        <a:xfrm>
                          <a:off x="0" y="0"/>
                          <a:ext cx="442595" cy="294640"/>
                        </a:xfrm>
                        <a:prstGeom prst="flowChartAlternateProcess">
                          <a:avLst/>
                        </a:prstGeom>
                        <a:solidFill>
                          <a:srgbClr val="5B9BD5"/>
                        </a:solidFill>
                        <a:ln w="12700" cap="flat" cmpd="sng" algn="ctr">
                          <a:solidFill>
                            <a:srgbClr val="5B9BD5">
                              <a:shade val="50000"/>
                            </a:srgbClr>
                          </a:solidFill>
                          <a:prstDash val="solid"/>
                          <a:miter lim="800000"/>
                        </a:ln>
                        <a:effectLst/>
                      </wps:spPr>
                      <wps:txbx>
                        <w:txbxContent>
                          <w:p w14:paraId="42498C2E" w14:textId="77777777" w:rsidR="005E37A2" w:rsidRPr="006847F7" w:rsidRDefault="005E37A2" w:rsidP="008634B6">
                            <w:pPr>
                              <w:rPr>
                                <w:b/>
                              </w:rPr>
                            </w:pPr>
                            <w:r w:rsidRPr="006847F7">
                              <w:rPr>
                                <w:b/>
                                <w:lang w:val="en-US"/>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E5B49" id="Flowchart: Alternate Process 4" o:spid="_x0000_s1031" type="#_x0000_t176" style="position:absolute;left:0;text-align:left;margin-left:-57.55pt;margin-top:.15pt;width:34.85pt;height:23.2pt;z-index:2517514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" fillcolor="#5b9bd5" strokecolor="#41719c" strokeweight="1pt">
                <v:textbox>
                  <w:txbxContent>
                    <w:p w14:paraId="42498C2E" w14:textId="77777777" w:rsidR="005E37A2" w:rsidRPr="006847F7" w:rsidRDefault="005E37A2" w:rsidP="008634B6">
                      <w:pPr>
                        <w:rPr>
                          <w:b/>
                        </w:rPr>
                      </w:pPr>
                      <w:r w:rsidRPr="006847F7">
                        <w:rPr>
                          <w:b/>
                          <w:lang w:val="en-US"/>
                        </w:rPr>
                        <w:t>No</w:t>
                      </w:r>
                    </w:p>
                  </w:txbxContent>
                </v:textbox>
                <w10:wrap anchorx="margin"/>
              </v:shape>
            </w:pict>
          </mc:Fallback>
        </mc:AlternateContent>
      </w:r>
      <w:r w:rsidR="00E6611E" w:rsidRPr="00844C25">
        <w:rPr>
          <w:rFonts w:ascii="Arial" w:hAnsi="Arial" w:cs="Arial"/>
          <w:noProof/>
          <w:lang w:eastAsia="en-GB"/>
        </w:rPr>
        <mc:AlternateContent>
          <mc:Choice Requires="wps">
            <w:drawing>
              <wp:anchor distT="0" distB="0" distL="114300" distR="114300" simplePos="0" relativeHeight="251785216" behindDoc="0" locked="0" layoutInCell="1" allowOverlap="1" wp14:anchorId="1B6FEF03" wp14:editId="7581338F">
                <wp:simplePos x="0" y="0"/>
                <wp:positionH relativeFrom="column">
                  <wp:posOffset>466090</wp:posOffset>
                </wp:positionH>
                <wp:positionV relativeFrom="paragraph">
                  <wp:posOffset>206375</wp:posOffset>
                </wp:positionV>
                <wp:extent cx="763168" cy="117043"/>
                <wp:effectExtent l="57150" t="57150" r="0" b="54610"/>
                <wp:wrapNone/>
                <wp:docPr id="17" name="Right Arrow 17"/>
                <wp:cNvGraphicFramePr/>
                <a:graphic xmlns:a="http://schemas.openxmlformats.org/drawingml/2006/main">
                  <a:graphicData uri="http://schemas.microsoft.com/office/word/2010/wordprocessingShape">
                    <wps:wsp>
                      <wps:cNvSpPr/>
                      <wps:spPr>
                        <a:xfrm>
                          <a:off x="0" y="0"/>
                          <a:ext cx="763168" cy="117043"/>
                        </a:xfrm>
                        <a:prstGeom prst="rightArrow">
                          <a:avLst/>
                        </a:prstGeom>
                        <a:solidFill>
                          <a:srgbClr val="5B9BD5"/>
                        </a:solidFill>
                        <a:ln w="12700" cap="flat" cmpd="sng" algn="ctr">
                          <a:solidFill>
                            <a:srgbClr val="5B9BD5">
                              <a:shade val="50000"/>
                            </a:srgbClr>
                          </a:solidFill>
                          <a:prstDash val="solid"/>
                          <a:miter lim="800000"/>
                        </a:ln>
                        <a:effectLst/>
                        <a:scene3d>
                          <a:camera prst="orthographicFront">
                            <a:rot lat="0" lon="0" rev="10799999"/>
                          </a:camera>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1EE1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 o:spid="_x0000_s1026" type="#_x0000_t13" style="position:absolute;margin-left:36.7pt;margin-top:16.25pt;width:60.1pt;height:9.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" adj="19944" fillcolor="#5b9bd5" strokecolor="#41719c" strokeweight="1pt"/>
            </w:pict>
          </mc:Fallback>
        </mc:AlternateContent>
      </w:r>
      <w:r w:rsidR="008634B6" w:rsidRPr="00844C25">
        <w:rPr>
          <w:rFonts w:ascii="Arial" w:hAnsi="Arial" w:cs="Arial"/>
          <w:noProof/>
          <w:lang w:eastAsia="en-GB"/>
        </w:rPr>
        <mc:AlternateContent>
          <mc:Choice Requires="wps">
            <w:drawing>
              <wp:anchor distT="0" distB="0" distL="114300" distR="114300" simplePos="0" relativeHeight="251770880" behindDoc="0" locked="0" layoutInCell="1" allowOverlap="1" wp14:anchorId="25DB504B" wp14:editId="4C50350A">
                <wp:simplePos x="0" y="0"/>
                <wp:positionH relativeFrom="column">
                  <wp:posOffset>4191610</wp:posOffset>
                </wp:positionH>
                <wp:positionV relativeFrom="paragraph">
                  <wp:posOffset>97992</wp:posOffset>
                </wp:positionV>
                <wp:extent cx="763168" cy="117043"/>
                <wp:effectExtent l="0" t="19050" r="37465" b="35560"/>
                <wp:wrapNone/>
                <wp:docPr id="2" name="Right Arrow 2"/>
                <wp:cNvGraphicFramePr/>
                <a:graphic xmlns:a="http://schemas.openxmlformats.org/drawingml/2006/main">
                  <a:graphicData uri="http://schemas.microsoft.com/office/word/2010/wordprocessingShape">
                    <wps:wsp>
                      <wps:cNvSpPr/>
                      <wps:spPr>
                        <a:xfrm>
                          <a:off x="0" y="0"/>
                          <a:ext cx="763168" cy="117043"/>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9FFB8" id="Right Arrow 2" o:spid="_x0000_s1026" type="#_x0000_t13" style="position:absolute;margin-left:330.05pt;margin-top:7.7pt;width:60.1pt;height:9.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" adj="19944" fillcolor="#5b9bd5" strokecolor="#41719c" strokeweight="1pt"/>
            </w:pict>
          </mc:Fallback>
        </mc:AlternateContent>
      </w:r>
      <w:r w:rsidR="008634B6" w:rsidRPr="00844C25">
        <w:rPr>
          <w:rFonts w:ascii="Arial" w:hAnsi="Arial" w:cs="Arial"/>
          <w:noProof/>
          <w:lang w:eastAsia="en-GB"/>
        </w:rPr>
        <mc:AlternateContent>
          <mc:Choice Requires="wps">
            <w:drawing>
              <wp:anchor distT="0" distB="0" distL="114300" distR="114300" simplePos="0" relativeHeight="251744256" behindDoc="0" locked="0" layoutInCell="1" allowOverlap="1" wp14:anchorId="092011D6" wp14:editId="2E58EC86">
                <wp:simplePos x="0" y="0"/>
                <wp:positionH relativeFrom="column">
                  <wp:posOffset>1224501</wp:posOffset>
                </wp:positionH>
                <wp:positionV relativeFrom="paragraph">
                  <wp:posOffset>-345053</wp:posOffset>
                </wp:positionV>
                <wp:extent cx="2957885" cy="993913"/>
                <wp:effectExtent l="0" t="0" r="13970" b="15875"/>
                <wp:wrapNone/>
                <wp:docPr id="8" name="Flowchart: Alternate Process 8"/>
                <wp:cNvGraphicFramePr/>
                <a:graphic xmlns:a="http://schemas.openxmlformats.org/drawingml/2006/main">
                  <a:graphicData uri="http://schemas.microsoft.com/office/word/2010/wordprocessingShape">
                    <wps:wsp>
                      <wps:cNvSpPr/>
                      <wps:spPr>
                        <a:xfrm>
                          <a:off x="0" y="0"/>
                          <a:ext cx="2957885" cy="993913"/>
                        </a:xfrm>
                        <a:prstGeom prst="flowChartAlternateProcess">
                          <a:avLst/>
                        </a:prstGeom>
                        <a:solidFill>
                          <a:srgbClr val="5B9BD5"/>
                        </a:solidFill>
                        <a:ln w="12700" cap="flat" cmpd="sng" algn="ctr">
                          <a:solidFill>
                            <a:srgbClr val="5B9BD5">
                              <a:shade val="50000"/>
                            </a:srgbClr>
                          </a:solidFill>
                          <a:prstDash val="solid"/>
                          <a:miter lim="800000"/>
                        </a:ln>
                        <a:effectLst/>
                      </wps:spPr>
                      <wps:txbx>
                        <w:txbxContent>
                          <w:p w14:paraId="29020E5D" w14:textId="535C4AFC" w:rsidR="005E37A2" w:rsidRPr="0049175C" w:rsidRDefault="005E37A2" w:rsidP="008634B6">
                            <w:pPr>
                              <w:rPr>
                                <w:sz w:val="32"/>
                                <w:szCs w:val="32"/>
                              </w:rPr>
                            </w:pPr>
                            <w:r>
                              <w:rPr>
                                <w:sz w:val="32"/>
                                <w:szCs w:val="32"/>
                                <w:lang w:val="en-US"/>
                              </w:rPr>
                              <w:t xml:space="preserve">Do you know or believe the </w:t>
                            </w:r>
                            <w:r w:rsidRPr="0049175C">
                              <w:rPr>
                                <w:sz w:val="32"/>
                                <w:szCs w:val="32"/>
                                <w:lang w:val="en-US"/>
                              </w:rPr>
                              <w:t>adult who has fallen</w:t>
                            </w:r>
                            <w:r>
                              <w:rPr>
                                <w:sz w:val="32"/>
                                <w:szCs w:val="32"/>
                                <w:lang w:val="en-US"/>
                              </w:rPr>
                              <w:t xml:space="preserve"> is</w:t>
                            </w:r>
                            <w:r w:rsidRPr="0049175C">
                              <w:rPr>
                                <w:sz w:val="32"/>
                                <w:szCs w:val="32"/>
                                <w:lang w:val="en-US"/>
                              </w:rPr>
                              <w:t xml:space="preserve"> an </w:t>
                            </w:r>
                            <w:r w:rsidRPr="007348D5">
                              <w:rPr>
                                <w:b/>
                                <w:sz w:val="32"/>
                                <w:szCs w:val="32"/>
                                <w:u w:val="single"/>
                                <w:lang w:val="en-US"/>
                              </w:rPr>
                              <w:t>adult at risk</w:t>
                            </w:r>
                            <w:r w:rsidRPr="0049175C">
                              <w:rPr>
                                <w:sz w:val="32"/>
                                <w:szCs w:val="32"/>
                                <w:lang w:val="en-US"/>
                              </w:rPr>
                              <w:t xml:space="preserve"> under ASP legislation?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011D6" id="Flowchart: Alternate Process 8" o:spid="_x0000_s1032" type="#_x0000_t176" style="position:absolute;left:0;text-align:left;margin-left:96.4pt;margin-top:-27.15pt;width:232.9pt;height:7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" fillcolor="#5b9bd5" strokecolor="#41719c" strokeweight="1pt">
                <v:textbox>
                  <w:txbxContent>
                    <w:p w14:paraId="29020E5D" w14:textId="535C4AFC" w:rsidR="005E37A2" w:rsidRPr="0049175C" w:rsidRDefault="005E37A2" w:rsidP="008634B6">
                      <w:pPr>
                        <w:rPr>
                          <w:sz w:val="32"/>
                          <w:szCs w:val="32"/>
                        </w:rPr>
                      </w:pPr>
                      <w:r>
                        <w:rPr>
                          <w:sz w:val="32"/>
                          <w:szCs w:val="32"/>
                          <w:lang w:val="en-US"/>
                        </w:rPr>
                        <w:t xml:space="preserve">Do you know or believe the </w:t>
                      </w:r>
                      <w:r w:rsidRPr="0049175C">
                        <w:rPr>
                          <w:sz w:val="32"/>
                          <w:szCs w:val="32"/>
                          <w:lang w:val="en-US"/>
                        </w:rPr>
                        <w:t>adult who has fallen</w:t>
                      </w:r>
                      <w:r>
                        <w:rPr>
                          <w:sz w:val="32"/>
                          <w:szCs w:val="32"/>
                          <w:lang w:val="en-US"/>
                        </w:rPr>
                        <w:t xml:space="preserve"> is</w:t>
                      </w:r>
                      <w:r w:rsidRPr="0049175C">
                        <w:rPr>
                          <w:sz w:val="32"/>
                          <w:szCs w:val="32"/>
                          <w:lang w:val="en-US"/>
                        </w:rPr>
                        <w:t xml:space="preserve"> an </w:t>
                      </w:r>
                      <w:r w:rsidRPr="007348D5">
                        <w:rPr>
                          <w:b/>
                          <w:sz w:val="32"/>
                          <w:szCs w:val="32"/>
                          <w:u w:val="single"/>
                          <w:lang w:val="en-US"/>
                        </w:rPr>
                        <w:t>adult at risk</w:t>
                      </w:r>
                      <w:r w:rsidRPr="0049175C">
                        <w:rPr>
                          <w:sz w:val="32"/>
                          <w:szCs w:val="32"/>
                          <w:lang w:val="en-US"/>
                        </w:rPr>
                        <w:t xml:space="preserve"> under ASP legislation?</w:t>
                      </w:r>
                    </w:p>
                  </w:txbxContent>
                </v:textbox>
              </v:shape>
            </w:pict>
          </mc:Fallback>
        </mc:AlternateContent>
      </w:r>
      <w:r w:rsidR="008634B6" w:rsidRPr="00844C25">
        <w:rPr>
          <w:rFonts w:ascii="Arial" w:hAnsi="Arial" w:cs="Arial"/>
          <w:noProof/>
          <w:lang w:eastAsia="en-GB"/>
        </w:rPr>
        <mc:AlternateContent>
          <mc:Choice Requires="wps">
            <w:drawing>
              <wp:anchor distT="0" distB="0" distL="114300" distR="114300" simplePos="0" relativeHeight="251754496" behindDoc="0" locked="0" layoutInCell="1" allowOverlap="1" wp14:anchorId="2476A9D9" wp14:editId="775EA326">
                <wp:simplePos x="0" y="0"/>
                <wp:positionH relativeFrom="rightMargin">
                  <wp:posOffset>-8854230</wp:posOffset>
                </wp:positionH>
                <wp:positionV relativeFrom="paragraph">
                  <wp:posOffset>4222</wp:posOffset>
                </wp:positionV>
                <wp:extent cx="443175" cy="314149"/>
                <wp:effectExtent l="0" t="0" r="14605" b="10160"/>
                <wp:wrapNone/>
                <wp:docPr id="13" name="Flowchart: Alternate Process 13"/>
                <wp:cNvGraphicFramePr/>
                <a:graphic xmlns:a="http://schemas.openxmlformats.org/drawingml/2006/main">
                  <a:graphicData uri="http://schemas.microsoft.com/office/word/2010/wordprocessingShape">
                    <wps:wsp>
                      <wps:cNvSpPr/>
                      <wps:spPr>
                        <a:xfrm>
                          <a:off x="0" y="0"/>
                          <a:ext cx="443175" cy="314149"/>
                        </a:xfrm>
                        <a:prstGeom prst="flowChartAlternateProcess">
                          <a:avLst/>
                        </a:prstGeom>
                        <a:solidFill>
                          <a:srgbClr val="5B9BD5"/>
                        </a:solidFill>
                        <a:ln w="12700" cap="flat" cmpd="sng" algn="ctr">
                          <a:solidFill>
                            <a:srgbClr val="5B9BD5">
                              <a:shade val="50000"/>
                            </a:srgbClr>
                          </a:solidFill>
                          <a:prstDash val="solid"/>
                          <a:miter lim="800000"/>
                        </a:ln>
                        <a:effectLst/>
                      </wps:spPr>
                      <wps:txbx>
                        <w:txbxContent>
                          <w:p w14:paraId="14F10296" w14:textId="77777777" w:rsidR="005E37A2" w:rsidRDefault="005E37A2" w:rsidP="008634B6">
                            <w:r>
                              <w:rPr>
                                <w:lang w:val="en-US"/>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6A9D9" id="Flowchart: Alternate Process 13" o:spid="_x0000_s1033" type="#_x0000_t176" style="position:absolute;left:0;text-align:left;margin-left:-697.2pt;margin-top:.35pt;width:34.9pt;height:24.75pt;z-index:2517544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" fillcolor="#5b9bd5" strokecolor="#41719c" strokeweight="1pt">
                <v:textbox>
                  <w:txbxContent>
                    <w:p w14:paraId="14F10296" w14:textId="77777777" w:rsidR="005E37A2" w:rsidRDefault="005E37A2" w:rsidP="008634B6">
                      <w:r>
                        <w:rPr>
                          <w:lang w:val="en-US"/>
                        </w:rPr>
                        <w:t>No</w:t>
                      </w:r>
                    </w:p>
                  </w:txbxContent>
                </v:textbox>
                <w10:wrap anchorx="margin"/>
              </v:shape>
            </w:pict>
          </mc:Fallback>
        </mc:AlternateContent>
      </w:r>
    </w:p>
    <w:p w14:paraId="0F302AED" w14:textId="38B3331F" w:rsidR="008634B6" w:rsidRPr="00844C25" w:rsidRDefault="007206CA" w:rsidP="008634B6">
      <w:pPr>
        <w:spacing w:after="0" w:line="240" w:lineRule="auto"/>
        <w:jc w:val="both"/>
        <w:rPr>
          <w:rFonts w:ascii="Arial" w:eastAsia="Calibri" w:hAnsi="Arial" w:cs="Arial"/>
          <w:sz w:val="28"/>
          <w:szCs w:val="28"/>
        </w:rPr>
      </w:pPr>
      <w:r w:rsidRPr="00844C25">
        <w:rPr>
          <w:rFonts w:ascii="Arial" w:hAnsi="Arial" w:cs="Arial"/>
          <w:noProof/>
          <w:lang w:eastAsia="en-GB"/>
        </w:rPr>
        <mc:AlternateContent>
          <mc:Choice Requires="wps">
            <w:drawing>
              <wp:anchor distT="0" distB="0" distL="114300" distR="114300" simplePos="0" relativeHeight="251783168" behindDoc="0" locked="0" layoutInCell="1" allowOverlap="1" wp14:anchorId="2EAC94DA" wp14:editId="40B69D1D">
                <wp:simplePos x="0" y="0"/>
                <wp:positionH relativeFrom="column">
                  <wp:posOffset>175565</wp:posOffset>
                </wp:positionH>
                <wp:positionV relativeFrom="paragraph">
                  <wp:posOffset>123750</wp:posOffset>
                </wp:positionV>
                <wp:extent cx="160934" cy="1623974"/>
                <wp:effectExtent l="19050" t="0" r="10795" b="33655"/>
                <wp:wrapNone/>
                <wp:docPr id="11" name="Down Arrow 11"/>
                <wp:cNvGraphicFramePr/>
                <a:graphic xmlns:a="http://schemas.openxmlformats.org/drawingml/2006/main">
                  <a:graphicData uri="http://schemas.microsoft.com/office/word/2010/wordprocessingShape">
                    <wps:wsp>
                      <wps:cNvSpPr/>
                      <wps:spPr>
                        <a:xfrm>
                          <a:off x="0" y="0"/>
                          <a:ext cx="160934" cy="1623974"/>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F0AF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margin-left:13.8pt;margin-top:9.75pt;width:12.65pt;height:127.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" adj="20530" fillcolor="#5b9bd5" strokecolor="#41719c" strokeweight="1pt"/>
            </w:pict>
          </mc:Fallback>
        </mc:AlternateContent>
      </w:r>
      <w:r w:rsidR="00B23FAA" w:rsidRPr="00844C25">
        <w:rPr>
          <w:rFonts w:ascii="Arial" w:hAnsi="Arial" w:cs="Arial"/>
          <w:noProof/>
          <w:lang w:eastAsia="en-GB"/>
        </w:rPr>
        <mc:AlternateContent>
          <mc:Choice Requires="wps">
            <w:drawing>
              <wp:anchor distT="0" distB="0" distL="114300" distR="114300" simplePos="0" relativeHeight="251757568" behindDoc="0" locked="0" layoutInCell="1" allowOverlap="1" wp14:anchorId="40705795" wp14:editId="52CC64BD">
                <wp:simplePos x="0" y="0"/>
                <wp:positionH relativeFrom="column">
                  <wp:posOffset>5159375</wp:posOffset>
                </wp:positionH>
                <wp:positionV relativeFrom="paragraph">
                  <wp:posOffset>141605</wp:posOffset>
                </wp:positionV>
                <wp:extent cx="94969" cy="727339"/>
                <wp:effectExtent l="19050" t="0" r="38735" b="34925"/>
                <wp:wrapNone/>
                <wp:docPr id="37" name="Down Arrow 37"/>
                <wp:cNvGraphicFramePr/>
                <a:graphic xmlns:a="http://schemas.openxmlformats.org/drawingml/2006/main">
                  <a:graphicData uri="http://schemas.microsoft.com/office/word/2010/wordprocessingShape">
                    <wps:wsp>
                      <wps:cNvSpPr/>
                      <wps:spPr>
                        <a:xfrm>
                          <a:off x="0" y="0"/>
                          <a:ext cx="94969" cy="727339"/>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3B69AE" id="Down Arrow 37" o:spid="_x0000_s1026" type="#_x0000_t67" style="position:absolute;margin-left:406.25pt;margin-top:11.15pt;width:7.5pt;height:57.2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" adj="20190" fillcolor="#5b9bd5" strokecolor="#41719c" strokeweight="1pt"/>
            </w:pict>
          </mc:Fallback>
        </mc:AlternateContent>
      </w:r>
    </w:p>
    <w:p w14:paraId="45EB8629" w14:textId="0BBAE40B" w:rsidR="008634B6" w:rsidRPr="00844C25" w:rsidRDefault="008634B6" w:rsidP="00B03E78">
      <w:pPr>
        <w:ind w:left="111" w:right="251"/>
        <w:rPr>
          <w:rFonts w:ascii="Arial" w:hAnsi="Arial" w:cs="Arial"/>
          <w:sz w:val="28"/>
          <w:szCs w:val="28"/>
        </w:rPr>
      </w:pPr>
    </w:p>
    <w:p w14:paraId="7786B858" w14:textId="789B9EEB" w:rsidR="008634B6" w:rsidRPr="00844C25" w:rsidRDefault="008634B6" w:rsidP="00B03E78">
      <w:pPr>
        <w:ind w:left="111" w:right="251"/>
        <w:rPr>
          <w:rFonts w:ascii="Arial" w:hAnsi="Arial" w:cs="Arial"/>
          <w:sz w:val="28"/>
          <w:szCs w:val="28"/>
        </w:rPr>
      </w:pPr>
    </w:p>
    <w:p w14:paraId="065B05ED" w14:textId="3495B160" w:rsidR="008634B6" w:rsidRPr="00844C25" w:rsidRDefault="00EE459D" w:rsidP="00B03E78">
      <w:pPr>
        <w:ind w:left="111" w:right="251"/>
        <w:rPr>
          <w:rFonts w:ascii="Arial" w:hAnsi="Arial" w:cs="Arial"/>
          <w:sz w:val="28"/>
          <w:szCs w:val="28"/>
        </w:rPr>
      </w:pPr>
      <w:r w:rsidRPr="00844C25">
        <w:rPr>
          <w:rFonts w:ascii="Arial" w:hAnsi="Arial" w:cs="Arial"/>
          <w:noProof/>
          <w:lang w:eastAsia="en-GB"/>
        </w:rPr>
        <mc:AlternateContent>
          <mc:Choice Requires="wps">
            <w:drawing>
              <wp:anchor distT="0" distB="0" distL="114300" distR="114300" simplePos="0" relativeHeight="251755520" behindDoc="0" locked="0" layoutInCell="1" allowOverlap="1" wp14:anchorId="04A5E74A" wp14:editId="14619B18">
                <wp:simplePos x="0" y="0"/>
                <wp:positionH relativeFrom="page">
                  <wp:posOffset>5120640</wp:posOffset>
                </wp:positionH>
                <wp:positionV relativeFrom="paragraph">
                  <wp:posOffset>78485</wp:posOffset>
                </wp:positionV>
                <wp:extent cx="2181225" cy="2969971"/>
                <wp:effectExtent l="0" t="0" r="28575" b="20955"/>
                <wp:wrapNone/>
                <wp:docPr id="16" name="Flowchart: Alternate Process 16"/>
                <wp:cNvGraphicFramePr/>
                <a:graphic xmlns:a="http://schemas.openxmlformats.org/drawingml/2006/main">
                  <a:graphicData uri="http://schemas.microsoft.com/office/word/2010/wordprocessingShape">
                    <wps:wsp>
                      <wps:cNvSpPr/>
                      <wps:spPr>
                        <a:xfrm>
                          <a:off x="0" y="0"/>
                          <a:ext cx="2181225" cy="2969971"/>
                        </a:xfrm>
                        <a:prstGeom prst="flowChartAlternateProcess">
                          <a:avLst/>
                        </a:prstGeom>
                        <a:solidFill>
                          <a:srgbClr val="5B9BD5"/>
                        </a:solidFill>
                        <a:ln w="12700" cap="flat" cmpd="sng" algn="ctr">
                          <a:solidFill>
                            <a:srgbClr val="5B9BD5">
                              <a:shade val="50000"/>
                            </a:srgbClr>
                          </a:solidFill>
                          <a:prstDash val="solid"/>
                          <a:miter lim="800000"/>
                        </a:ln>
                        <a:effectLst/>
                      </wps:spPr>
                      <wps:txbx>
                        <w:txbxContent>
                          <w:p w14:paraId="29FD2521" w14:textId="1A8E325B" w:rsidR="005E37A2" w:rsidRDefault="005E37A2" w:rsidP="008634B6">
                            <w:pPr>
                              <w:rPr>
                                <w:lang w:val="en-US"/>
                              </w:rPr>
                            </w:pPr>
                            <w:r w:rsidRPr="007348D5">
                              <w:rPr>
                                <w:b/>
                                <w:u w:val="single"/>
                                <w:lang w:val="en-US"/>
                              </w:rPr>
                              <w:t>Record</w:t>
                            </w:r>
                            <w:r w:rsidRPr="00771D98">
                              <w:rPr>
                                <w:b/>
                                <w:lang w:val="en-US"/>
                              </w:rPr>
                              <w:t>.</w:t>
                            </w:r>
                            <w:r w:rsidRPr="00AE0D8F">
                              <w:rPr>
                                <w:lang w:val="en-US"/>
                              </w:rPr>
                              <w:t xml:space="preserve"> </w:t>
                            </w:r>
                            <w:r>
                              <w:rPr>
                                <w:lang w:val="en-US"/>
                              </w:rPr>
                              <w:t>Document in records</w:t>
                            </w:r>
                            <w:r w:rsidRPr="00AE0D8F">
                              <w:rPr>
                                <w:lang w:val="en-US"/>
                              </w:rPr>
                              <w:t xml:space="preserve"> </w:t>
                            </w:r>
                          </w:p>
                          <w:p w14:paraId="0FCBAAB5" w14:textId="795AC324" w:rsidR="005E37A2" w:rsidRDefault="005E37A2" w:rsidP="008634B6">
                            <w:pPr>
                              <w:rPr>
                                <w:lang w:val="en-US"/>
                              </w:rPr>
                            </w:pPr>
                            <w:r w:rsidRPr="00191531">
                              <w:rPr>
                                <w:b/>
                                <w:u w:val="single"/>
                                <w:lang w:val="en-US"/>
                              </w:rPr>
                              <w:t>Communicate</w:t>
                            </w:r>
                            <w:r w:rsidRPr="00771D98">
                              <w:rPr>
                                <w:b/>
                                <w:lang w:val="en-US"/>
                              </w:rPr>
                              <w:t>.</w:t>
                            </w:r>
                            <w:r w:rsidRPr="00AE0D8F">
                              <w:rPr>
                                <w:lang w:val="en-US"/>
                              </w:rPr>
                              <w:t xml:space="preserve"> Ensure relevant others are aware of the fall. </w:t>
                            </w:r>
                          </w:p>
                          <w:p w14:paraId="136088F2" w14:textId="77777777" w:rsidR="005E37A2" w:rsidRDefault="005E37A2" w:rsidP="008634B6">
                            <w:pPr>
                              <w:rPr>
                                <w:lang w:val="en-US"/>
                              </w:rPr>
                            </w:pPr>
                            <w:r w:rsidRPr="007348D5">
                              <w:rPr>
                                <w:b/>
                                <w:u w:val="single"/>
                                <w:lang w:val="en-US"/>
                              </w:rPr>
                              <w:t>Risk Assess</w:t>
                            </w:r>
                            <w:r w:rsidRPr="00AE0D8F">
                              <w:rPr>
                                <w:lang w:val="en-US"/>
                              </w:rPr>
                              <w:t>. Develop/update falls risk assessment.</w:t>
                            </w:r>
                          </w:p>
                          <w:p w14:paraId="79725F50" w14:textId="6EB36BE8" w:rsidR="005E37A2" w:rsidRDefault="005E37A2" w:rsidP="008634B6">
                            <w:pPr>
                              <w:rPr>
                                <w:lang w:val="en-US"/>
                              </w:rPr>
                            </w:pPr>
                            <w:r w:rsidRPr="007348D5">
                              <w:rPr>
                                <w:b/>
                                <w:u w:val="single"/>
                                <w:lang w:val="en-US"/>
                              </w:rPr>
                              <w:t>Care Plan</w:t>
                            </w:r>
                            <w:r>
                              <w:rPr>
                                <w:b/>
                                <w:u w:val="single"/>
                                <w:lang w:val="en-US"/>
                              </w:rPr>
                              <w:t>/Support Plan</w:t>
                            </w:r>
                            <w:r w:rsidRPr="00AE0D8F">
                              <w:rPr>
                                <w:lang w:val="en-US"/>
                              </w:rPr>
                              <w:t>. Update care plan</w:t>
                            </w:r>
                            <w:r>
                              <w:rPr>
                                <w:lang w:val="en-US"/>
                              </w:rPr>
                              <w:t>/support plan</w:t>
                            </w:r>
                            <w:r w:rsidRPr="00AE0D8F">
                              <w:rPr>
                                <w:lang w:val="en-US"/>
                              </w:rPr>
                              <w:t xml:space="preserve"> as </w:t>
                            </w:r>
                            <w:r>
                              <w:rPr>
                                <w:lang w:val="en-US"/>
                              </w:rPr>
                              <w:t xml:space="preserve">required and review date. </w:t>
                            </w:r>
                          </w:p>
                          <w:p w14:paraId="33BF7121" w14:textId="1618BCD2" w:rsidR="005E37A2" w:rsidRDefault="005E37A2" w:rsidP="008634B6">
                            <w:pPr>
                              <w:rPr>
                                <w:lang w:val="en-US"/>
                              </w:rPr>
                            </w:pPr>
                            <w:r w:rsidRPr="007348D5">
                              <w:rPr>
                                <w:b/>
                                <w:u w:val="single"/>
                                <w:lang w:val="en-US"/>
                              </w:rPr>
                              <w:t>Refer.</w:t>
                            </w:r>
                            <w:r>
                              <w:rPr>
                                <w:lang w:val="en-US"/>
                              </w:rPr>
                              <w:t xml:space="preserve"> To GP/Doctor on call (where appropriate)</w:t>
                            </w:r>
                          </w:p>
                          <w:p w14:paraId="6C706DFC" w14:textId="66B21D25" w:rsidR="005E37A2" w:rsidRDefault="005E37A2" w:rsidP="008634B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5E74A" id="Flowchart: Alternate Process 16" o:spid="_x0000_s1034" type="#_x0000_t176" style="position:absolute;left:0;text-align:left;margin-left:403.2pt;margin-top:6.2pt;width:171.75pt;height:233.85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" fillcolor="#5b9bd5" strokecolor="#41719c" strokeweight="1pt">
                <v:textbox>
                  <w:txbxContent>
                    <w:p w14:paraId="29FD2521" w14:textId="1A8E325B" w:rsidR="005E37A2" w:rsidRDefault="005E37A2" w:rsidP="008634B6">
                      <w:pPr>
                        <w:rPr>
                          <w:lang w:val="en-US"/>
                        </w:rPr>
                      </w:pPr>
                      <w:r w:rsidRPr="007348D5">
                        <w:rPr>
                          <w:b/>
                          <w:u w:val="single"/>
                          <w:lang w:val="en-US"/>
                        </w:rPr>
                        <w:t>Record</w:t>
                      </w:r>
                      <w:r w:rsidRPr="00771D98">
                        <w:rPr>
                          <w:b/>
                          <w:lang w:val="en-US"/>
                        </w:rPr>
                        <w:t>.</w:t>
                      </w:r>
                      <w:r w:rsidRPr="00AE0D8F">
                        <w:rPr>
                          <w:lang w:val="en-US"/>
                        </w:rPr>
                        <w:t xml:space="preserve"> </w:t>
                      </w:r>
                      <w:r>
                        <w:rPr>
                          <w:lang w:val="en-US"/>
                        </w:rPr>
                        <w:t>Document in records</w:t>
                      </w:r>
                      <w:r w:rsidRPr="00AE0D8F">
                        <w:rPr>
                          <w:lang w:val="en-US"/>
                        </w:rPr>
                        <w:t xml:space="preserve"> </w:t>
                      </w:r>
                    </w:p>
                    <w:p w14:paraId="0FCBAAB5" w14:textId="795AC324" w:rsidR="005E37A2" w:rsidRDefault="005E37A2" w:rsidP="008634B6">
                      <w:pPr>
                        <w:rPr>
                          <w:lang w:val="en-US"/>
                        </w:rPr>
                      </w:pPr>
                      <w:r w:rsidRPr="00191531">
                        <w:rPr>
                          <w:b/>
                          <w:u w:val="single"/>
                          <w:lang w:val="en-US"/>
                        </w:rPr>
                        <w:t>Communicate</w:t>
                      </w:r>
                      <w:r w:rsidRPr="00771D98">
                        <w:rPr>
                          <w:b/>
                          <w:lang w:val="en-US"/>
                        </w:rPr>
                        <w:t>.</w:t>
                      </w:r>
                      <w:r w:rsidRPr="00AE0D8F">
                        <w:rPr>
                          <w:lang w:val="en-US"/>
                        </w:rPr>
                        <w:t xml:space="preserve"> Ensure relevant others are aware of the fall. </w:t>
                      </w:r>
                    </w:p>
                    <w:p w14:paraId="136088F2" w14:textId="77777777" w:rsidR="005E37A2" w:rsidRDefault="005E37A2" w:rsidP="008634B6">
                      <w:pPr>
                        <w:rPr>
                          <w:lang w:val="en-US"/>
                        </w:rPr>
                      </w:pPr>
                      <w:r w:rsidRPr="007348D5">
                        <w:rPr>
                          <w:b/>
                          <w:u w:val="single"/>
                          <w:lang w:val="en-US"/>
                        </w:rPr>
                        <w:t>Risk Assess</w:t>
                      </w:r>
                      <w:r w:rsidRPr="00AE0D8F">
                        <w:rPr>
                          <w:lang w:val="en-US"/>
                        </w:rPr>
                        <w:t>. Develop/update falls risk assessment.</w:t>
                      </w:r>
                    </w:p>
                    <w:p w14:paraId="79725F50" w14:textId="6EB36BE8" w:rsidR="005E37A2" w:rsidRDefault="005E37A2" w:rsidP="008634B6">
                      <w:pPr>
                        <w:rPr>
                          <w:lang w:val="en-US"/>
                        </w:rPr>
                      </w:pPr>
                      <w:r w:rsidRPr="007348D5">
                        <w:rPr>
                          <w:b/>
                          <w:u w:val="single"/>
                          <w:lang w:val="en-US"/>
                        </w:rPr>
                        <w:t>Care Plan</w:t>
                      </w:r>
                      <w:r>
                        <w:rPr>
                          <w:b/>
                          <w:u w:val="single"/>
                          <w:lang w:val="en-US"/>
                        </w:rPr>
                        <w:t>/Support Plan</w:t>
                      </w:r>
                      <w:r w:rsidRPr="00AE0D8F">
                        <w:rPr>
                          <w:lang w:val="en-US"/>
                        </w:rPr>
                        <w:t>. Update care plan</w:t>
                      </w:r>
                      <w:r>
                        <w:rPr>
                          <w:lang w:val="en-US"/>
                        </w:rPr>
                        <w:t>/support plan</w:t>
                      </w:r>
                      <w:r w:rsidRPr="00AE0D8F">
                        <w:rPr>
                          <w:lang w:val="en-US"/>
                        </w:rPr>
                        <w:t xml:space="preserve"> as </w:t>
                      </w:r>
                      <w:r>
                        <w:rPr>
                          <w:lang w:val="en-US"/>
                        </w:rPr>
                        <w:t xml:space="preserve">required and review date. </w:t>
                      </w:r>
                    </w:p>
                    <w:p w14:paraId="33BF7121" w14:textId="1618BCD2" w:rsidR="005E37A2" w:rsidRDefault="005E37A2" w:rsidP="008634B6">
                      <w:pPr>
                        <w:rPr>
                          <w:lang w:val="en-US"/>
                        </w:rPr>
                      </w:pPr>
                      <w:r w:rsidRPr="007348D5">
                        <w:rPr>
                          <w:b/>
                          <w:u w:val="single"/>
                          <w:lang w:val="en-US"/>
                        </w:rPr>
                        <w:t>Refer.</w:t>
                      </w:r>
                      <w:r>
                        <w:rPr>
                          <w:lang w:val="en-US"/>
                        </w:rPr>
                        <w:t xml:space="preserve"> To GP/Doctor on call (where appropriate)</w:t>
                      </w:r>
                    </w:p>
                    <w:p w14:paraId="6C706DFC" w14:textId="66B21D25" w:rsidR="005E37A2" w:rsidRDefault="005E37A2" w:rsidP="008634B6"/>
                  </w:txbxContent>
                </v:textbox>
                <w10:wrap anchorx="page"/>
              </v:shape>
            </w:pict>
          </mc:Fallback>
        </mc:AlternateContent>
      </w:r>
    </w:p>
    <w:p w14:paraId="6CFF159C" w14:textId="36A4DF44" w:rsidR="008634B6" w:rsidRPr="00844C25" w:rsidRDefault="008634B6" w:rsidP="00B03E78">
      <w:pPr>
        <w:ind w:left="111" w:right="251"/>
        <w:rPr>
          <w:rFonts w:ascii="Arial" w:hAnsi="Arial" w:cs="Arial"/>
          <w:sz w:val="28"/>
          <w:szCs w:val="28"/>
        </w:rPr>
      </w:pPr>
    </w:p>
    <w:p w14:paraId="10ECEA93" w14:textId="79F2EDEF" w:rsidR="008634B6" w:rsidRPr="00844C25" w:rsidRDefault="000B4A04" w:rsidP="00B03E78">
      <w:pPr>
        <w:ind w:left="111" w:right="251"/>
        <w:rPr>
          <w:rFonts w:ascii="Arial" w:hAnsi="Arial" w:cs="Arial"/>
          <w:sz w:val="28"/>
          <w:szCs w:val="28"/>
        </w:rPr>
      </w:pPr>
      <w:r w:rsidRPr="00844C25">
        <w:rPr>
          <w:rFonts w:ascii="Arial" w:hAnsi="Arial" w:cs="Arial"/>
          <w:noProof/>
          <w:lang w:eastAsia="en-GB"/>
        </w:rPr>
        <mc:AlternateContent>
          <mc:Choice Requires="wps">
            <w:drawing>
              <wp:anchor distT="0" distB="0" distL="114300" distR="114300" simplePos="0" relativeHeight="251787264" behindDoc="0" locked="0" layoutInCell="1" allowOverlap="1" wp14:anchorId="1191F4B7" wp14:editId="1BF51BD3">
                <wp:simplePos x="0" y="0"/>
                <wp:positionH relativeFrom="page">
                  <wp:posOffset>358445</wp:posOffset>
                </wp:positionH>
                <wp:positionV relativeFrom="paragraph">
                  <wp:posOffset>327990</wp:posOffset>
                </wp:positionV>
                <wp:extent cx="1631950" cy="1345514"/>
                <wp:effectExtent l="0" t="0" r="25400" b="26670"/>
                <wp:wrapNone/>
                <wp:docPr id="10" name="Flowchart: Alternate Process 10"/>
                <wp:cNvGraphicFramePr/>
                <a:graphic xmlns:a="http://schemas.openxmlformats.org/drawingml/2006/main">
                  <a:graphicData uri="http://schemas.microsoft.com/office/word/2010/wordprocessingShape">
                    <wps:wsp>
                      <wps:cNvSpPr/>
                      <wps:spPr>
                        <a:xfrm>
                          <a:off x="0" y="0"/>
                          <a:ext cx="1631950" cy="1345514"/>
                        </a:xfrm>
                        <a:prstGeom prst="flowChartAlternateProcess">
                          <a:avLst/>
                        </a:prstGeom>
                        <a:solidFill>
                          <a:srgbClr val="5B9BD5"/>
                        </a:solidFill>
                        <a:ln w="12700" cap="flat" cmpd="sng" algn="ctr">
                          <a:solidFill>
                            <a:srgbClr val="5B9BD5">
                              <a:shade val="50000"/>
                            </a:srgbClr>
                          </a:solidFill>
                          <a:prstDash val="solid"/>
                          <a:miter lim="800000"/>
                        </a:ln>
                        <a:effectLst/>
                      </wps:spPr>
                      <wps:txbx>
                        <w:txbxContent>
                          <w:p w14:paraId="54F294E4" w14:textId="77777777" w:rsidR="00686C9A" w:rsidRDefault="005E37A2" w:rsidP="000B4A04">
                            <w:pPr>
                              <w:rPr>
                                <w:lang w:val="en-US"/>
                              </w:rPr>
                            </w:pPr>
                            <w:r>
                              <w:rPr>
                                <w:lang w:val="en-US"/>
                              </w:rPr>
                              <w:t>Inform line Manager</w:t>
                            </w:r>
                          </w:p>
                          <w:p w14:paraId="7946CC69" w14:textId="68E408AB" w:rsidR="00686C9A" w:rsidRDefault="00686C9A" w:rsidP="00686C9A">
                            <w:pPr>
                              <w:rPr>
                                <w:lang w:val="en-US"/>
                              </w:rPr>
                            </w:pPr>
                            <w:r w:rsidRPr="00AE0D8F">
                              <w:rPr>
                                <w:lang w:val="en-US"/>
                              </w:rPr>
                              <w:t>Raise AP1 referral</w:t>
                            </w:r>
                          </w:p>
                          <w:p w14:paraId="26F122D7" w14:textId="0F2D6915" w:rsidR="00686C9A" w:rsidRPr="00686C9A" w:rsidRDefault="00686C9A" w:rsidP="000B4A04">
                            <w:pPr>
                              <w:rPr>
                                <w:lang w:val="en-US"/>
                              </w:rPr>
                            </w:pPr>
                            <w:r>
                              <w:rPr>
                                <w:lang w:val="en-US"/>
                              </w:rPr>
                              <w:t>Record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91F4B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0" o:spid="_x0000_s1035" type="#_x0000_t176" style="position:absolute;left:0;text-align:left;margin-left:28.2pt;margin-top:25.85pt;width:128.5pt;height:105.95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" fillcolor="#5b9bd5" strokecolor="#41719c" strokeweight="1pt">
                <v:textbox>
                  <w:txbxContent>
                    <w:p w14:paraId="54F294E4" w14:textId="77777777" w:rsidR="00686C9A" w:rsidRDefault="005E37A2" w:rsidP="000B4A04">
                      <w:pPr>
                        <w:rPr>
                          <w:lang w:val="en-US"/>
                        </w:rPr>
                      </w:pPr>
                      <w:r>
                        <w:rPr>
                          <w:lang w:val="en-US"/>
                        </w:rPr>
                        <w:t>Inform line Manager</w:t>
                      </w:r>
                    </w:p>
                    <w:p w14:paraId="7946CC69" w14:textId="68E408AB" w:rsidR="00686C9A" w:rsidRDefault="00686C9A" w:rsidP="00686C9A">
                      <w:pPr>
                        <w:rPr>
                          <w:lang w:val="en-US"/>
                        </w:rPr>
                      </w:pPr>
                      <w:r w:rsidRPr="00AE0D8F">
                        <w:rPr>
                          <w:lang w:val="en-US"/>
                        </w:rPr>
                        <w:t>Raise AP1 referral</w:t>
                      </w:r>
                    </w:p>
                    <w:p w14:paraId="26F122D7" w14:textId="0F2D6915" w:rsidR="00686C9A" w:rsidRPr="00686C9A" w:rsidRDefault="00686C9A" w:rsidP="000B4A04">
                      <w:pPr>
                        <w:rPr>
                          <w:lang w:val="en-US"/>
                        </w:rPr>
                      </w:pPr>
                      <w:r>
                        <w:rPr>
                          <w:lang w:val="en-US"/>
                        </w:rPr>
                        <w:t>Record Decision</w:t>
                      </w:r>
                    </w:p>
                  </w:txbxContent>
                </v:textbox>
                <w10:wrap anchorx="page"/>
              </v:shape>
            </w:pict>
          </mc:Fallback>
        </mc:AlternateContent>
      </w:r>
    </w:p>
    <w:p w14:paraId="6BEFC844" w14:textId="7A9136DB" w:rsidR="008634B6" w:rsidRPr="00844C25" w:rsidRDefault="008634B6" w:rsidP="00B03E78">
      <w:pPr>
        <w:ind w:left="111" w:right="251"/>
        <w:rPr>
          <w:rFonts w:ascii="Arial" w:hAnsi="Arial" w:cs="Arial"/>
          <w:sz w:val="28"/>
          <w:szCs w:val="28"/>
        </w:rPr>
      </w:pPr>
    </w:p>
    <w:p w14:paraId="68E2C1C0" w14:textId="7BE54F65" w:rsidR="008634B6" w:rsidRPr="00844C25" w:rsidRDefault="00B23FAA" w:rsidP="00C32C5A">
      <w:pPr>
        <w:tabs>
          <w:tab w:val="left" w:pos="1777"/>
          <w:tab w:val="left" w:pos="2768"/>
        </w:tabs>
        <w:ind w:left="111" w:right="251"/>
        <w:rPr>
          <w:rFonts w:ascii="Arial" w:hAnsi="Arial" w:cs="Arial"/>
          <w:sz w:val="28"/>
          <w:szCs w:val="28"/>
        </w:rPr>
      </w:pPr>
      <w:r w:rsidRPr="00844C25">
        <w:rPr>
          <w:rFonts w:ascii="Arial" w:hAnsi="Arial" w:cs="Arial"/>
          <w:noProof/>
          <w:lang w:eastAsia="en-GB"/>
        </w:rPr>
        <mc:AlternateContent>
          <mc:Choice Requires="wps">
            <w:drawing>
              <wp:anchor distT="0" distB="0" distL="114300" distR="114300" simplePos="0" relativeHeight="251789312" behindDoc="0" locked="0" layoutInCell="1" allowOverlap="1" wp14:anchorId="0AA357EE" wp14:editId="54F7CEF2">
                <wp:simplePos x="0" y="0"/>
                <wp:positionH relativeFrom="column">
                  <wp:posOffset>1200150</wp:posOffset>
                </wp:positionH>
                <wp:positionV relativeFrom="paragraph">
                  <wp:posOffset>91440</wp:posOffset>
                </wp:positionV>
                <wp:extent cx="2847975" cy="247650"/>
                <wp:effectExtent l="0" t="19050" r="47625" b="38100"/>
                <wp:wrapNone/>
                <wp:docPr id="19" name="Right Arrow 19"/>
                <wp:cNvGraphicFramePr/>
                <a:graphic xmlns:a="http://schemas.openxmlformats.org/drawingml/2006/main">
                  <a:graphicData uri="http://schemas.microsoft.com/office/word/2010/wordprocessingShape">
                    <wps:wsp>
                      <wps:cNvSpPr/>
                      <wps:spPr>
                        <a:xfrm>
                          <a:off x="0" y="0"/>
                          <a:ext cx="2847975" cy="2476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DAE7B" id="Right Arrow 19" o:spid="_x0000_s1026" type="#_x0000_t13" style="position:absolute;margin-left:94.5pt;margin-top:7.2pt;width:224.25pt;height:19.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" adj="20661" fillcolor="#5b9bd5" strokecolor="#41719c" strokeweight="1pt"/>
            </w:pict>
          </mc:Fallback>
        </mc:AlternateContent>
      </w:r>
      <w:r w:rsidR="00C32C5A">
        <w:rPr>
          <w:rFonts w:ascii="Arial" w:hAnsi="Arial" w:cs="Arial"/>
          <w:sz w:val="28"/>
          <w:szCs w:val="28"/>
        </w:rPr>
        <w:tab/>
      </w:r>
    </w:p>
    <w:p w14:paraId="5E2FD610" w14:textId="0E382F99" w:rsidR="008634B6" w:rsidRPr="00844C25" w:rsidRDefault="00C32C5A" w:rsidP="00B03E78">
      <w:pPr>
        <w:ind w:left="111" w:right="251"/>
        <w:rPr>
          <w:rFonts w:ascii="Arial" w:hAnsi="Arial" w:cs="Arial"/>
          <w:sz w:val="28"/>
          <w:szCs w:val="28"/>
        </w:rPr>
      </w:pPr>
      <w:r>
        <w:rPr>
          <w:rFonts w:ascii="Arial" w:hAnsi="Arial" w:cs="Arial"/>
          <w:noProof/>
          <w:sz w:val="28"/>
          <w:szCs w:val="28"/>
          <w:lang w:eastAsia="en-GB"/>
        </w:rPr>
        <w:drawing>
          <wp:inline distT="0" distB="0" distL="0" distR="0" wp14:anchorId="23EC89EC" wp14:editId="32071DBA">
            <wp:extent cx="780415" cy="152400"/>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0415" cy="152400"/>
                    </a:xfrm>
                    <a:prstGeom prst="rect">
                      <a:avLst/>
                    </a:prstGeom>
                    <a:noFill/>
                  </pic:spPr>
                </pic:pic>
              </a:graphicData>
            </a:graphic>
          </wp:inline>
        </w:drawing>
      </w:r>
    </w:p>
    <w:p w14:paraId="6C34128E" w14:textId="0B5873E4" w:rsidR="008634B6" w:rsidRPr="00844C25" w:rsidRDefault="008634B6" w:rsidP="00B03E78">
      <w:pPr>
        <w:ind w:left="111" w:right="251"/>
        <w:rPr>
          <w:rFonts w:ascii="Arial" w:hAnsi="Arial" w:cs="Arial"/>
          <w:sz w:val="28"/>
          <w:szCs w:val="28"/>
        </w:rPr>
      </w:pPr>
    </w:p>
    <w:p w14:paraId="24B8BD43" w14:textId="600D2942" w:rsidR="008634B6" w:rsidRPr="00844C25" w:rsidRDefault="008634B6" w:rsidP="00B03E78">
      <w:pPr>
        <w:ind w:left="111" w:right="251"/>
        <w:rPr>
          <w:rFonts w:ascii="Arial" w:hAnsi="Arial" w:cs="Arial"/>
          <w:sz w:val="28"/>
          <w:szCs w:val="28"/>
        </w:rPr>
      </w:pPr>
    </w:p>
    <w:p w14:paraId="512C2480" w14:textId="1264BA1F" w:rsidR="000B4A04" w:rsidRDefault="000B4A04" w:rsidP="00E84A4C">
      <w:pPr>
        <w:ind w:right="251"/>
        <w:rPr>
          <w:sz w:val="28"/>
          <w:szCs w:val="28"/>
        </w:rPr>
      </w:pPr>
    </w:p>
    <w:p w14:paraId="3DBE4C40" w14:textId="47537EBD" w:rsidR="00DE471B" w:rsidRDefault="00DE471B" w:rsidP="009F383A">
      <w:pPr>
        <w:ind w:right="251"/>
        <w:rPr>
          <w:sz w:val="28"/>
          <w:szCs w:val="28"/>
        </w:rPr>
      </w:pPr>
    </w:p>
    <w:p w14:paraId="428A8EE4" w14:textId="41CDC07B" w:rsidR="008634B6" w:rsidRDefault="008634B6" w:rsidP="00A05475">
      <w:pPr>
        <w:ind w:right="251"/>
        <w:rPr>
          <w:sz w:val="28"/>
          <w:szCs w:val="28"/>
        </w:rPr>
      </w:pPr>
    </w:p>
    <w:sectPr w:rsidR="008634B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2040A" w14:textId="77777777" w:rsidR="00EE1900" w:rsidRDefault="00EE1900" w:rsidP="00D06C57">
      <w:pPr>
        <w:spacing w:after="0" w:line="240" w:lineRule="auto"/>
      </w:pPr>
      <w:r>
        <w:separator/>
      </w:r>
    </w:p>
  </w:endnote>
  <w:endnote w:type="continuationSeparator" w:id="0">
    <w:p w14:paraId="0C2DBE89" w14:textId="77777777" w:rsidR="00EE1900" w:rsidRDefault="00EE1900" w:rsidP="00D06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82929"/>
      <w:docPartObj>
        <w:docPartGallery w:val="Page Numbers (Bottom of Page)"/>
        <w:docPartUnique/>
      </w:docPartObj>
    </w:sdtPr>
    <w:sdtEndPr>
      <w:rPr>
        <w:noProof/>
      </w:rPr>
    </w:sdtEndPr>
    <w:sdtContent>
      <w:p w14:paraId="3FF0B6FB" w14:textId="7E62B729" w:rsidR="00136328" w:rsidRDefault="00136328" w:rsidP="00136328">
        <w:pPr>
          <w:pStyle w:val="Footer"/>
          <w:jc w:val="center"/>
        </w:pPr>
        <w:r>
          <w:fldChar w:fldCharType="begin"/>
        </w:r>
        <w:r>
          <w:instrText xml:space="preserve"> PAGE   \* MERGEFORMAT </w:instrText>
        </w:r>
        <w:r>
          <w:fldChar w:fldCharType="separate"/>
        </w:r>
        <w:r w:rsidR="00F32228">
          <w:rPr>
            <w:noProof/>
          </w:rPr>
          <w:t>1</w:t>
        </w:r>
        <w:r>
          <w:rPr>
            <w:noProof/>
          </w:rPr>
          <w:fldChar w:fldCharType="end"/>
        </w:r>
      </w:p>
    </w:sdtContent>
  </w:sdt>
  <w:p w14:paraId="1B872CA3" w14:textId="77777777" w:rsidR="005E37A2" w:rsidRDefault="005E3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A2446" w14:textId="77777777" w:rsidR="00EE1900" w:rsidRDefault="00EE1900" w:rsidP="00D06C57">
      <w:pPr>
        <w:spacing w:after="0" w:line="240" w:lineRule="auto"/>
      </w:pPr>
      <w:r>
        <w:separator/>
      </w:r>
    </w:p>
  </w:footnote>
  <w:footnote w:type="continuationSeparator" w:id="0">
    <w:p w14:paraId="1A25ECC9" w14:textId="77777777" w:rsidR="00EE1900" w:rsidRDefault="00EE1900" w:rsidP="00D06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F160" w14:textId="2CAF427A" w:rsidR="005E37A2" w:rsidRDefault="00136328" w:rsidP="0035049D">
    <w:pPr>
      <w:pStyle w:val="Header"/>
      <w:jc w:val="both"/>
    </w:pPr>
    <w:r w:rsidRPr="007B273F">
      <w:rPr>
        <w:rFonts w:ascii="Arial" w:eastAsia="Calibri" w:hAnsi="Arial" w:cs="Arial"/>
        <w:noProof/>
        <w:lang w:eastAsia="en-GB"/>
      </w:rPr>
      <w:drawing>
        <wp:inline distT="0" distB="0" distL="0" distR="0" wp14:anchorId="2FC3A53D" wp14:editId="7FA6D200">
          <wp:extent cx="1428750" cy="571500"/>
          <wp:effectExtent l="0" t="0" r="0" b="0"/>
          <wp:docPr id="1" name="Picture 1" descr="cid:image003.jpg@01D282C9.4DF7D290"/>
          <wp:cNvGraphicFramePr/>
          <a:graphic xmlns:a="http://schemas.openxmlformats.org/drawingml/2006/main">
            <a:graphicData uri="http://schemas.openxmlformats.org/drawingml/2006/picture">
              <pic:pic xmlns:pic="http://schemas.openxmlformats.org/drawingml/2006/picture">
                <pic:nvPicPr>
                  <pic:cNvPr id="1" name="Picture 1" descr="cid:image003.jpg@01D282C9.4DF7D29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273" cy="577309"/>
                  </a:xfrm>
                  <a:prstGeom prst="rect">
                    <a:avLst/>
                  </a:prstGeom>
                  <a:noFill/>
                  <a:ln>
                    <a:noFill/>
                  </a:ln>
                </pic:spPr>
              </pic:pic>
            </a:graphicData>
          </a:graphic>
        </wp:inline>
      </w:drawing>
    </w:r>
    <w:r w:rsidR="005E37A2">
      <w:rPr>
        <w:rFonts w:ascii="Calibri" w:eastAsia="Times New Roman" w:hAnsi="Calibri" w:cs="Times New Roman"/>
        <w:noProof/>
        <w:sz w:val="24"/>
        <w:szCs w:val="24"/>
        <w:lang w:eastAsia="en-GB"/>
      </w:rPr>
      <w:t xml:space="preserve">                </w:t>
    </w:r>
    <w:r w:rsidR="005E37A2">
      <w:rPr>
        <w:noProof/>
      </w:rPr>
      <w:t xml:space="preserve">           </w:t>
    </w:r>
    <w:r w:rsidR="005E37A2">
      <w:rPr>
        <w:rFonts w:ascii="Calibri" w:eastAsia="Times New Roman" w:hAnsi="Calibri" w:cs="Times New Roman"/>
        <w:noProof/>
        <w:sz w:val="24"/>
        <w:szCs w:val="24"/>
        <w:lang w:eastAsia="en-GB"/>
      </w:rPr>
      <w:t xml:space="preserve">                                                                </w:t>
    </w:r>
    <w:r>
      <w:rPr>
        <w:rFonts w:ascii="Calibri" w:eastAsia="Times New Roman" w:hAnsi="Calibri" w:cs="Times New Roman"/>
        <w:noProof/>
        <w:sz w:val="24"/>
        <w:szCs w:val="24"/>
        <w:lang w:eastAsia="en-GB"/>
      </w:rPr>
      <w:drawing>
        <wp:inline distT="0" distB="0" distL="0" distR="0" wp14:anchorId="5A961E8E" wp14:editId="4C1F1E6D">
          <wp:extent cx="1504950" cy="859888"/>
          <wp:effectExtent l="0" t="0" r="0" b="0"/>
          <wp:docPr id="6" name="Picture 6" descr="A black and whit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sign with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0563" cy="868809"/>
                  </a:xfrm>
                  <a:prstGeom prst="rect">
                    <a:avLst/>
                  </a:prstGeom>
                  <a:noFill/>
                </pic:spPr>
              </pic:pic>
            </a:graphicData>
          </a:graphic>
        </wp:inline>
      </w:drawing>
    </w:r>
    <w:r w:rsidR="005E37A2">
      <w:rPr>
        <w:rFonts w:ascii="Calibri" w:eastAsia="Times New Roman" w:hAnsi="Calibri" w:cs="Times New Roman"/>
        <w:noProof/>
        <w:sz w:val="24"/>
        <w:szCs w:val="24"/>
        <w:lang w:eastAsia="en-GB"/>
      </w:rPr>
      <w:t xml:space="preserve">                                                                                 </w:t>
    </w:r>
    <w:r w:rsidR="005E37A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5C0"/>
    <w:multiLevelType w:val="hybridMultilevel"/>
    <w:tmpl w:val="CD802D80"/>
    <w:lvl w:ilvl="0" w:tplc="E1D8CCC6">
      <w:start w:val="1"/>
      <w:numFmt w:val="decimal"/>
      <w:lvlText w:val="%1)"/>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9A84B6">
      <w:start w:val="1"/>
      <w:numFmt w:val="decimal"/>
      <w:lvlText w:val="%2)"/>
      <w:lvlJc w:val="left"/>
      <w:pPr>
        <w:ind w:left="1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94F462">
      <w:start w:val="1"/>
      <w:numFmt w:val="lowerRoman"/>
      <w:lvlText w:val="%3"/>
      <w:lvlJc w:val="left"/>
      <w:pPr>
        <w:ind w:left="4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407B8C">
      <w:start w:val="1"/>
      <w:numFmt w:val="decimal"/>
      <w:lvlText w:val="%4"/>
      <w:lvlJc w:val="left"/>
      <w:pPr>
        <w:ind w:left="5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8E648">
      <w:start w:val="1"/>
      <w:numFmt w:val="lowerLetter"/>
      <w:lvlText w:val="%5"/>
      <w:lvlJc w:val="left"/>
      <w:pPr>
        <w:ind w:left="5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7CE22C">
      <w:start w:val="1"/>
      <w:numFmt w:val="lowerRoman"/>
      <w:lvlText w:val="%6"/>
      <w:lvlJc w:val="left"/>
      <w:pPr>
        <w:ind w:left="6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CC5288">
      <w:start w:val="1"/>
      <w:numFmt w:val="decimal"/>
      <w:lvlText w:val="%7"/>
      <w:lvlJc w:val="left"/>
      <w:pPr>
        <w:ind w:left="7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48C5A4">
      <w:start w:val="1"/>
      <w:numFmt w:val="lowerLetter"/>
      <w:lvlText w:val="%8"/>
      <w:lvlJc w:val="left"/>
      <w:pPr>
        <w:ind w:left="8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3E6BBC">
      <w:start w:val="1"/>
      <w:numFmt w:val="lowerRoman"/>
      <w:lvlText w:val="%9"/>
      <w:lvlJc w:val="left"/>
      <w:pPr>
        <w:ind w:left="8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A95835"/>
    <w:multiLevelType w:val="hybridMultilevel"/>
    <w:tmpl w:val="87D44D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05EA8"/>
    <w:multiLevelType w:val="hybridMultilevel"/>
    <w:tmpl w:val="24481F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60493"/>
    <w:multiLevelType w:val="hybridMultilevel"/>
    <w:tmpl w:val="C026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E130C"/>
    <w:multiLevelType w:val="hybridMultilevel"/>
    <w:tmpl w:val="D7A45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93AAC"/>
    <w:multiLevelType w:val="hybridMultilevel"/>
    <w:tmpl w:val="FE6C1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C5785"/>
    <w:multiLevelType w:val="hybridMultilevel"/>
    <w:tmpl w:val="BF8E6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B6BD9"/>
    <w:multiLevelType w:val="hybridMultilevel"/>
    <w:tmpl w:val="6776A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F5060"/>
    <w:multiLevelType w:val="hybridMultilevel"/>
    <w:tmpl w:val="BA2E1B4E"/>
    <w:lvl w:ilvl="0" w:tplc="08090001">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442EE4"/>
    <w:multiLevelType w:val="hybridMultilevel"/>
    <w:tmpl w:val="3C84057E"/>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0" w15:restartNumberingAfterBreak="0">
    <w:nsid w:val="1A013E59"/>
    <w:multiLevelType w:val="hybridMultilevel"/>
    <w:tmpl w:val="82069040"/>
    <w:lvl w:ilvl="0" w:tplc="538E0536">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D169E2"/>
    <w:multiLevelType w:val="hybridMultilevel"/>
    <w:tmpl w:val="A4ACE71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53A3B"/>
    <w:multiLevelType w:val="hybridMultilevel"/>
    <w:tmpl w:val="581C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F0A4E"/>
    <w:multiLevelType w:val="hybridMultilevel"/>
    <w:tmpl w:val="B91020D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CE33EF4"/>
    <w:multiLevelType w:val="hybridMultilevel"/>
    <w:tmpl w:val="DD326EC0"/>
    <w:lvl w:ilvl="0" w:tplc="2A8CCB90">
      <w:start w:val="1"/>
      <w:numFmt w:val="bullet"/>
      <w:lvlText w:val=""/>
      <w:lvlJc w:val="left"/>
      <w:pPr>
        <w:ind w:left="927" w:hanging="360"/>
      </w:pPr>
      <w:rPr>
        <w:rFonts w:ascii="Wingdings" w:hAnsi="Wingdings" w:hint="default"/>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2D513E65"/>
    <w:multiLevelType w:val="hybridMultilevel"/>
    <w:tmpl w:val="0C28DD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0C8703F"/>
    <w:multiLevelType w:val="hybridMultilevel"/>
    <w:tmpl w:val="C704776E"/>
    <w:lvl w:ilvl="0" w:tplc="08090001">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603523"/>
    <w:multiLevelType w:val="hybridMultilevel"/>
    <w:tmpl w:val="82604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07920"/>
    <w:multiLevelType w:val="hybridMultilevel"/>
    <w:tmpl w:val="3606F2DA"/>
    <w:lvl w:ilvl="0" w:tplc="08090001">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100B7F"/>
    <w:multiLevelType w:val="hybridMultilevel"/>
    <w:tmpl w:val="7926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C26398"/>
    <w:multiLevelType w:val="hybridMultilevel"/>
    <w:tmpl w:val="33C0BB5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3A59E5"/>
    <w:multiLevelType w:val="hybridMultilevel"/>
    <w:tmpl w:val="96E077C4"/>
    <w:lvl w:ilvl="0" w:tplc="0809000B">
      <w:start w:val="1"/>
      <w:numFmt w:val="bullet"/>
      <w:lvlText w:val=""/>
      <w:lvlJc w:val="left"/>
      <w:pPr>
        <w:ind w:left="1069" w:hanging="360"/>
      </w:pPr>
      <w:rPr>
        <w:rFonts w:ascii="Wingdings" w:hAnsi="Wingdings" w:hint="default"/>
      </w:rPr>
    </w:lvl>
    <w:lvl w:ilvl="1" w:tplc="0809000B">
      <w:start w:val="1"/>
      <w:numFmt w:val="bullet"/>
      <w:lvlText w:val=""/>
      <w:lvlJc w:val="left"/>
      <w:pPr>
        <w:ind w:left="1582" w:hanging="360"/>
      </w:pPr>
      <w:rPr>
        <w:rFonts w:ascii="Wingdings" w:hAnsi="Wingdings"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4A48708A"/>
    <w:multiLevelType w:val="hybridMultilevel"/>
    <w:tmpl w:val="60FE6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047614"/>
    <w:multiLevelType w:val="hybridMultilevel"/>
    <w:tmpl w:val="5D3AEF2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4D653EE"/>
    <w:multiLevelType w:val="hybridMultilevel"/>
    <w:tmpl w:val="125CA1CC"/>
    <w:lvl w:ilvl="0" w:tplc="A7B0A42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785511"/>
    <w:multiLevelType w:val="hybridMultilevel"/>
    <w:tmpl w:val="BEDA3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8104F9"/>
    <w:multiLevelType w:val="hybridMultilevel"/>
    <w:tmpl w:val="C75CAD6A"/>
    <w:lvl w:ilvl="0" w:tplc="6F2099A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43015D"/>
    <w:multiLevelType w:val="hybridMultilevel"/>
    <w:tmpl w:val="DE8673E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B324C46"/>
    <w:multiLevelType w:val="hybridMultilevel"/>
    <w:tmpl w:val="A2B0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1B4BD0"/>
    <w:multiLevelType w:val="hybridMultilevel"/>
    <w:tmpl w:val="A9C2E5D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B370EA"/>
    <w:multiLevelType w:val="hybridMultilevel"/>
    <w:tmpl w:val="84DA0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823A94"/>
    <w:multiLevelType w:val="hybridMultilevel"/>
    <w:tmpl w:val="256AA5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F75FF5"/>
    <w:multiLevelType w:val="hybridMultilevel"/>
    <w:tmpl w:val="E238343A"/>
    <w:lvl w:ilvl="0" w:tplc="C5665520">
      <w:start w:val="1"/>
      <w:numFmt w:val="bullet"/>
      <w:lvlText w:val=""/>
      <w:lvlJc w:val="left"/>
      <w:pPr>
        <w:ind w:left="720" w:hanging="360"/>
      </w:pPr>
      <w:rPr>
        <w:rFonts w:ascii="Symbol" w:hAnsi="Symbol"/>
      </w:rPr>
    </w:lvl>
    <w:lvl w:ilvl="1" w:tplc="FD4253F6">
      <w:start w:val="1"/>
      <w:numFmt w:val="bullet"/>
      <w:lvlText w:val=""/>
      <w:lvlJc w:val="left"/>
      <w:pPr>
        <w:ind w:left="720" w:hanging="360"/>
      </w:pPr>
      <w:rPr>
        <w:rFonts w:ascii="Symbol" w:hAnsi="Symbol"/>
      </w:rPr>
    </w:lvl>
    <w:lvl w:ilvl="2" w:tplc="65AC1046">
      <w:start w:val="1"/>
      <w:numFmt w:val="bullet"/>
      <w:lvlText w:val=""/>
      <w:lvlJc w:val="left"/>
      <w:pPr>
        <w:ind w:left="720" w:hanging="360"/>
      </w:pPr>
      <w:rPr>
        <w:rFonts w:ascii="Symbol" w:hAnsi="Symbol"/>
      </w:rPr>
    </w:lvl>
    <w:lvl w:ilvl="3" w:tplc="B4861756">
      <w:start w:val="1"/>
      <w:numFmt w:val="bullet"/>
      <w:lvlText w:val=""/>
      <w:lvlJc w:val="left"/>
      <w:pPr>
        <w:ind w:left="720" w:hanging="360"/>
      </w:pPr>
      <w:rPr>
        <w:rFonts w:ascii="Symbol" w:hAnsi="Symbol"/>
      </w:rPr>
    </w:lvl>
    <w:lvl w:ilvl="4" w:tplc="8AE88E4C">
      <w:start w:val="1"/>
      <w:numFmt w:val="bullet"/>
      <w:lvlText w:val=""/>
      <w:lvlJc w:val="left"/>
      <w:pPr>
        <w:ind w:left="720" w:hanging="360"/>
      </w:pPr>
      <w:rPr>
        <w:rFonts w:ascii="Symbol" w:hAnsi="Symbol"/>
      </w:rPr>
    </w:lvl>
    <w:lvl w:ilvl="5" w:tplc="72E63D26">
      <w:start w:val="1"/>
      <w:numFmt w:val="bullet"/>
      <w:lvlText w:val=""/>
      <w:lvlJc w:val="left"/>
      <w:pPr>
        <w:ind w:left="720" w:hanging="360"/>
      </w:pPr>
      <w:rPr>
        <w:rFonts w:ascii="Symbol" w:hAnsi="Symbol"/>
      </w:rPr>
    </w:lvl>
    <w:lvl w:ilvl="6" w:tplc="342CE368">
      <w:start w:val="1"/>
      <w:numFmt w:val="bullet"/>
      <w:lvlText w:val=""/>
      <w:lvlJc w:val="left"/>
      <w:pPr>
        <w:ind w:left="720" w:hanging="360"/>
      </w:pPr>
      <w:rPr>
        <w:rFonts w:ascii="Symbol" w:hAnsi="Symbol"/>
      </w:rPr>
    </w:lvl>
    <w:lvl w:ilvl="7" w:tplc="AB4020A4">
      <w:start w:val="1"/>
      <w:numFmt w:val="bullet"/>
      <w:lvlText w:val=""/>
      <w:lvlJc w:val="left"/>
      <w:pPr>
        <w:ind w:left="720" w:hanging="360"/>
      </w:pPr>
      <w:rPr>
        <w:rFonts w:ascii="Symbol" w:hAnsi="Symbol"/>
      </w:rPr>
    </w:lvl>
    <w:lvl w:ilvl="8" w:tplc="98E4CFB6">
      <w:start w:val="1"/>
      <w:numFmt w:val="bullet"/>
      <w:lvlText w:val=""/>
      <w:lvlJc w:val="left"/>
      <w:pPr>
        <w:ind w:left="720" w:hanging="360"/>
      </w:pPr>
      <w:rPr>
        <w:rFonts w:ascii="Symbol" w:hAnsi="Symbol"/>
      </w:rPr>
    </w:lvl>
  </w:abstractNum>
  <w:abstractNum w:abstractNumId="33" w15:restartNumberingAfterBreak="0">
    <w:nsid w:val="62DB3057"/>
    <w:multiLevelType w:val="hybridMultilevel"/>
    <w:tmpl w:val="2640CB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3D611F"/>
    <w:multiLevelType w:val="hybridMultilevel"/>
    <w:tmpl w:val="7E4ED9DA"/>
    <w:lvl w:ilvl="0" w:tplc="08090001">
      <w:start w:val="1"/>
      <w:numFmt w:val="bullet"/>
      <w:lvlText w:val=""/>
      <w:lvlJc w:val="left"/>
      <w:pPr>
        <w:ind w:left="927" w:hanging="360"/>
      </w:pPr>
      <w:rPr>
        <w:rFonts w:ascii="Symbol" w:hAnsi="Symbol" w:hint="default"/>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 w15:restartNumberingAfterBreak="0">
    <w:nsid w:val="6C9C6BBD"/>
    <w:multiLevelType w:val="multilevel"/>
    <w:tmpl w:val="CD62D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615E4C"/>
    <w:multiLevelType w:val="hybridMultilevel"/>
    <w:tmpl w:val="BADE81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EEC2CCF"/>
    <w:multiLevelType w:val="hybridMultilevel"/>
    <w:tmpl w:val="915299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6EFF70E7"/>
    <w:multiLevelType w:val="hybridMultilevel"/>
    <w:tmpl w:val="24CA9A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1C4082"/>
    <w:multiLevelType w:val="hybridMultilevel"/>
    <w:tmpl w:val="CFE04D00"/>
    <w:lvl w:ilvl="0" w:tplc="4B9E7B52">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77391"/>
    <w:multiLevelType w:val="hybridMultilevel"/>
    <w:tmpl w:val="D68C6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1258965">
    <w:abstractNumId w:val="39"/>
  </w:num>
  <w:num w:numId="2" w16cid:durableId="1946426688">
    <w:abstractNumId w:val="29"/>
  </w:num>
  <w:num w:numId="3" w16cid:durableId="861280358">
    <w:abstractNumId w:val="6"/>
  </w:num>
  <w:num w:numId="4" w16cid:durableId="198207225">
    <w:abstractNumId w:val="3"/>
  </w:num>
  <w:num w:numId="5" w16cid:durableId="858813201">
    <w:abstractNumId w:val="27"/>
  </w:num>
  <w:num w:numId="6" w16cid:durableId="864516321">
    <w:abstractNumId w:val="22"/>
  </w:num>
  <w:num w:numId="7" w16cid:durableId="1675381462">
    <w:abstractNumId w:val="19"/>
  </w:num>
  <w:num w:numId="8" w16cid:durableId="1582831410">
    <w:abstractNumId w:val="24"/>
  </w:num>
  <w:num w:numId="9" w16cid:durableId="1065907206">
    <w:abstractNumId w:val="26"/>
  </w:num>
  <w:num w:numId="10" w16cid:durableId="1983348168">
    <w:abstractNumId w:val="11"/>
  </w:num>
  <w:num w:numId="11" w16cid:durableId="339695110">
    <w:abstractNumId w:val="13"/>
  </w:num>
  <w:num w:numId="12" w16cid:durableId="1959871123">
    <w:abstractNumId w:val="1"/>
  </w:num>
  <w:num w:numId="13" w16cid:durableId="541359978">
    <w:abstractNumId w:val="38"/>
  </w:num>
  <w:num w:numId="14" w16cid:durableId="1278558188">
    <w:abstractNumId w:val="31"/>
  </w:num>
  <w:num w:numId="15" w16cid:durableId="1318219817">
    <w:abstractNumId w:val="2"/>
  </w:num>
  <w:num w:numId="16" w16cid:durableId="240792354">
    <w:abstractNumId w:val="14"/>
  </w:num>
  <w:num w:numId="17" w16cid:durableId="1202010447">
    <w:abstractNumId w:val="23"/>
  </w:num>
  <w:num w:numId="18" w16cid:durableId="536892950">
    <w:abstractNumId w:val="33"/>
  </w:num>
  <w:num w:numId="19" w16cid:durableId="646786542">
    <w:abstractNumId w:val="0"/>
  </w:num>
  <w:num w:numId="20" w16cid:durableId="2032145510">
    <w:abstractNumId w:val="21"/>
  </w:num>
  <w:num w:numId="21" w16cid:durableId="1383822596">
    <w:abstractNumId w:val="32"/>
  </w:num>
  <w:num w:numId="22" w16cid:durableId="2028411072">
    <w:abstractNumId w:val="25"/>
  </w:num>
  <w:num w:numId="23" w16cid:durableId="1137645102">
    <w:abstractNumId w:val="37"/>
  </w:num>
  <w:num w:numId="24" w16cid:durableId="904602677">
    <w:abstractNumId w:val="15"/>
  </w:num>
  <w:num w:numId="25" w16cid:durableId="679313206">
    <w:abstractNumId w:val="20"/>
  </w:num>
  <w:num w:numId="26" w16cid:durableId="432359731">
    <w:abstractNumId w:val="17"/>
  </w:num>
  <w:num w:numId="27" w16cid:durableId="1357653954">
    <w:abstractNumId w:val="12"/>
  </w:num>
  <w:num w:numId="28" w16cid:durableId="378940278">
    <w:abstractNumId w:val="5"/>
  </w:num>
  <w:num w:numId="29" w16cid:durableId="1013075251">
    <w:abstractNumId w:val="4"/>
  </w:num>
  <w:num w:numId="30" w16cid:durableId="308019543">
    <w:abstractNumId w:val="40"/>
  </w:num>
  <w:num w:numId="31" w16cid:durableId="10837531">
    <w:abstractNumId w:val="10"/>
  </w:num>
  <w:num w:numId="32" w16cid:durableId="1053499494">
    <w:abstractNumId w:val="18"/>
  </w:num>
  <w:num w:numId="33" w16cid:durableId="1284651976">
    <w:abstractNumId w:val="16"/>
  </w:num>
  <w:num w:numId="34" w16cid:durableId="1791590038">
    <w:abstractNumId w:val="8"/>
  </w:num>
  <w:num w:numId="35" w16cid:durableId="133447183">
    <w:abstractNumId w:val="35"/>
  </w:num>
  <w:num w:numId="36" w16cid:durableId="1522206893">
    <w:abstractNumId w:val="30"/>
  </w:num>
  <w:num w:numId="37" w16cid:durableId="845945245">
    <w:abstractNumId w:val="9"/>
  </w:num>
  <w:num w:numId="38" w16cid:durableId="493112414">
    <w:abstractNumId w:val="28"/>
  </w:num>
  <w:num w:numId="39" w16cid:durableId="666708622">
    <w:abstractNumId w:val="36"/>
  </w:num>
  <w:num w:numId="40" w16cid:durableId="240987239">
    <w:abstractNumId w:val="34"/>
  </w:num>
  <w:num w:numId="41" w16cid:durableId="17686942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C57"/>
    <w:rsid w:val="00005DFF"/>
    <w:rsid w:val="00023631"/>
    <w:rsid w:val="000510B2"/>
    <w:rsid w:val="000714B2"/>
    <w:rsid w:val="000843E4"/>
    <w:rsid w:val="000A6136"/>
    <w:rsid w:val="000B17FB"/>
    <w:rsid w:val="000B1D8A"/>
    <w:rsid w:val="000B4A04"/>
    <w:rsid w:val="000B6058"/>
    <w:rsid w:val="000C5230"/>
    <w:rsid w:val="000C623B"/>
    <w:rsid w:val="000D0836"/>
    <w:rsid w:val="000D6826"/>
    <w:rsid w:val="001123D5"/>
    <w:rsid w:val="001362E6"/>
    <w:rsid w:val="00136328"/>
    <w:rsid w:val="001574F3"/>
    <w:rsid w:val="00162E49"/>
    <w:rsid w:val="00170B0B"/>
    <w:rsid w:val="00176254"/>
    <w:rsid w:val="00176648"/>
    <w:rsid w:val="00182FE9"/>
    <w:rsid w:val="00183BC5"/>
    <w:rsid w:val="00191531"/>
    <w:rsid w:val="001C1244"/>
    <w:rsid w:val="001E2098"/>
    <w:rsid w:val="0022397A"/>
    <w:rsid w:val="00243CE0"/>
    <w:rsid w:val="00267EB8"/>
    <w:rsid w:val="002831E9"/>
    <w:rsid w:val="002940B9"/>
    <w:rsid w:val="002B5B52"/>
    <w:rsid w:val="00301836"/>
    <w:rsid w:val="00304836"/>
    <w:rsid w:val="003217DB"/>
    <w:rsid w:val="003240E2"/>
    <w:rsid w:val="00337553"/>
    <w:rsid w:val="00340D6E"/>
    <w:rsid w:val="0035049D"/>
    <w:rsid w:val="003518CB"/>
    <w:rsid w:val="0037390B"/>
    <w:rsid w:val="003877DB"/>
    <w:rsid w:val="00393351"/>
    <w:rsid w:val="003B68ED"/>
    <w:rsid w:val="003C4811"/>
    <w:rsid w:val="003C70FC"/>
    <w:rsid w:val="003C774E"/>
    <w:rsid w:val="003D5242"/>
    <w:rsid w:val="003E38AE"/>
    <w:rsid w:val="003E44AF"/>
    <w:rsid w:val="003E54F9"/>
    <w:rsid w:val="003F4B42"/>
    <w:rsid w:val="00421F3A"/>
    <w:rsid w:val="00437F1E"/>
    <w:rsid w:val="0044292B"/>
    <w:rsid w:val="004448EE"/>
    <w:rsid w:val="00450FFD"/>
    <w:rsid w:val="00451780"/>
    <w:rsid w:val="00454145"/>
    <w:rsid w:val="00454309"/>
    <w:rsid w:val="004819A6"/>
    <w:rsid w:val="00487274"/>
    <w:rsid w:val="0049175C"/>
    <w:rsid w:val="004C327C"/>
    <w:rsid w:val="004D06BD"/>
    <w:rsid w:val="004D1605"/>
    <w:rsid w:val="004D6E76"/>
    <w:rsid w:val="004D7F25"/>
    <w:rsid w:val="004E68AA"/>
    <w:rsid w:val="004E6E12"/>
    <w:rsid w:val="004E7057"/>
    <w:rsid w:val="0050263F"/>
    <w:rsid w:val="005046EB"/>
    <w:rsid w:val="00506952"/>
    <w:rsid w:val="005119FE"/>
    <w:rsid w:val="00531D2E"/>
    <w:rsid w:val="005703F4"/>
    <w:rsid w:val="005938D5"/>
    <w:rsid w:val="00593F93"/>
    <w:rsid w:val="005B0433"/>
    <w:rsid w:val="005B14F4"/>
    <w:rsid w:val="005E37A2"/>
    <w:rsid w:val="005E7E96"/>
    <w:rsid w:val="005F1AA7"/>
    <w:rsid w:val="005F1BE4"/>
    <w:rsid w:val="00600914"/>
    <w:rsid w:val="00606C23"/>
    <w:rsid w:val="00616548"/>
    <w:rsid w:val="00630155"/>
    <w:rsid w:val="00631BC1"/>
    <w:rsid w:val="0065602D"/>
    <w:rsid w:val="00664D83"/>
    <w:rsid w:val="00665DB1"/>
    <w:rsid w:val="00666488"/>
    <w:rsid w:val="00676815"/>
    <w:rsid w:val="00682006"/>
    <w:rsid w:val="006847F7"/>
    <w:rsid w:val="00684A9B"/>
    <w:rsid w:val="00686C9A"/>
    <w:rsid w:val="00696887"/>
    <w:rsid w:val="006A7FD4"/>
    <w:rsid w:val="006B1000"/>
    <w:rsid w:val="006B336A"/>
    <w:rsid w:val="006E50B9"/>
    <w:rsid w:val="00712819"/>
    <w:rsid w:val="007206CA"/>
    <w:rsid w:val="0072408F"/>
    <w:rsid w:val="007305A8"/>
    <w:rsid w:val="007348D5"/>
    <w:rsid w:val="00743DD6"/>
    <w:rsid w:val="00754563"/>
    <w:rsid w:val="00754F44"/>
    <w:rsid w:val="00771D98"/>
    <w:rsid w:val="007839C4"/>
    <w:rsid w:val="00784244"/>
    <w:rsid w:val="00793922"/>
    <w:rsid w:val="0079634C"/>
    <w:rsid w:val="007979C6"/>
    <w:rsid w:val="007A19CE"/>
    <w:rsid w:val="007B273F"/>
    <w:rsid w:val="007C0515"/>
    <w:rsid w:val="007C1DD4"/>
    <w:rsid w:val="007C5BCD"/>
    <w:rsid w:val="007E34E4"/>
    <w:rsid w:val="007F25D7"/>
    <w:rsid w:val="00813BD1"/>
    <w:rsid w:val="00816CB4"/>
    <w:rsid w:val="00823C1E"/>
    <w:rsid w:val="008342AF"/>
    <w:rsid w:val="008369DA"/>
    <w:rsid w:val="00836B66"/>
    <w:rsid w:val="00844C25"/>
    <w:rsid w:val="00860BD5"/>
    <w:rsid w:val="00861D24"/>
    <w:rsid w:val="008634B6"/>
    <w:rsid w:val="0086550F"/>
    <w:rsid w:val="008750F5"/>
    <w:rsid w:val="00894324"/>
    <w:rsid w:val="008A6C63"/>
    <w:rsid w:val="008B6B26"/>
    <w:rsid w:val="008B7056"/>
    <w:rsid w:val="008C7D2E"/>
    <w:rsid w:val="008D1FA7"/>
    <w:rsid w:val="008D2423"/>
    <w:rsid w:val="008D3032"/>
    <w:rsid w:val="008E45F3"/>
    <w:rsid w:val="0090316F"/>
    <w:rsid w:val="00913CF6"/>
    <w:rsid w:val="00914746"/>
    <w:rsid w:val="00916D7A"/>
    <w:rsid w:val="00920487"/>
    <w:rsid w:val="009227F4"/>
    <w:rsid w:val="0094082D"/>
    <w:rsid w:val="00941023"/>
    <w:rsid w:val="00951075"/>
    <w:rsid w:val="009763A7"/>
    <w:rsid w:val="00982FB4"/>
    <w:rsid w:val="00993204"/>
    <w:rsid w:val="009A2418"/>
    <w:rsid w:val="009B653F"/>
    <w:rsid w:val="009C0AA3"/>
    <w:rsid w:val="009E09C9"/>
    <w:rsid w:val="009E1749"/>
    <w:rsid w:val="009E763A"/>
    <w:rsid w:val="009F383A"/>
    <w:rsid w:val="009F6B0F"/>
    <w:rsid w:val="009F7FF9"/>
    <w:rsid w:val="00A01961"/>
    <w:rsid w:val="00A03800"/>
    <w:rsid w:val="00A05475"/>
    <w:rsid w:val="00A158FE"/>
    <w:rsid w:val="00A30375"/>
    <w:rsid w:val="00A32B76"/>
    <w:rsid w:val="00A33134"/>
    <w:rsid w:val="00A44CB7"/>
    <w:rsid w:val="00A51F8A"/>
    <w:rsid w:val="00A82EED"/>
    <w:rsid w:val="00A84956"/>
    <w:rsid w:val="00A9540B"/>
    <w:rsid w:val="00AA3244"/>
    <w:rsid w:val="00AA4787"/>
    <w:rsid w:val="00AB44F2"/>
    <w:rsid w:val="00AC359C"/>
    <w:rsid w:val="00AD5FEE"/>
    <w:rsid w:val="00AE0611"/>
    <w:rsid w:val="00AE471C"/>
    <w:rsid w:val="00AF1125"/>
    <w:rsid w:val="00AF19E8"/>
    <w:rsid w:val="00B03E78"/>
    <w:rsid w:val="00B13B8B"/>
    <w:rsid w:val="00B15BD0"/>
    <w:rsid w:val="00B23FAA"/>
    <w:rsid w:val="00B25A01"/>
    <w:rsid w:val="00B26729"/>
    <w:rsid w:val="00B35224"/>
    <w:rsid w:val="00B42B89"/>
    <w:rsid w:val="00B43367"/>
    <w:rsid w:val="00B45EA9"/>
    <w:rsid w:val="00B52D2E"/>
    <w:rsid w:val="00B63B2C"/>
    <w:rsid w:val="00B67A3A"/>
    <w:rsid w:val="00B72A6D"/>
    <w:rsid w:val="00B82097"/>
    <w:rsid w:val="00B85110"/>
    <w:rsid w:val="00BB114C"/>
    <w:rsid w:val="00BB56EC"/>
    <w:rsid w:val="00BC4758"/>
    <w:rsid w:val="00BD340C"/>
    <w:rsid w:val="00BD35E9"/>
    <w:rsid w:val="00BE20E5"/>
    <w:rsid w:val="00C02A98"/>
    <w:rsid w:val="00C074D5"/>
    <w:rsid w:val="00C32C5A"/>
    <w:rsid w:val="00C3338D"/>
    <w:rsid w:val="00C52083"/>
    <w:rsid w:val="00C60ECD"/>
    <w:rsid w:val="00C6374A"/>
    <w:rsid w:val="00C675C4"/>
    <w:rsid w:val="00C75039"/>
    <w:rsid w:val="00C75C2E"/>
    <w:rsid w:val="00C86BF0"/>
    <w:rsid w:val="00C95D68"/>
    <w:rsid w:val="00CB336E"/>
    <w:rsid w:val="00D06C57"/>
    <w:rsid w:val="00D1032E"/>
    <w:rsid w:val="00D11F1F"/>
    <w:rsid w:val="00D1516B"/>
    <w:rsid w:val="00D17C26"/>
    <w:rsid w:val="00D261CB"/>
    <w:rsid w:val="00D27B2C"/>
    <w:rsid w:val="00D33772"/>
    <w:rsid w:val="00D379CE"/>
    <w:rsid w:val="00D56B4D"/>
    <w:rsid w:val="00D90D50"/>
    <w:rsid w:val="00DA17C9"/>
    <w:rsid w:val="00DB58B2"/>
    <w:rsid w:val="00DB6A56"/>
    <w:rsid w:val="00DC4A2D"/>
    <w:rsid w:val="00DE2AA0"/>
    <w:rsid w:val="00DE471B"/>
    <w:rsid w:val="00DF14E3"/>
    <w:rsid w:val="00E3734B"/>
    <w:rsid w:val="00E37FFA"/>
    <w:rsid w:val="00E40C97"/>
    <w:rsid w:val="00E45E95"/>
    <w:rsid w:val="00E51B3A"/>
    <w:rsid w:val="00E6611E"/>
    <w:rsid w:val="00E76EEF"/>
    <w:rsid w:val="00E84A4C"/>
    <w:rsid w:val="00E9064F"/>
    <w:rsid w:val="00E972E7"/>
    <w:rsid w:val="00EB1E66"/>
    <w:rsid w:val="00EC1054"/>
    <w:rsid w:val="00EC36DC"/>
    <w:rsid w:val="00EC582C"/>
    <w:rsid w:val="00EE1900"/>
    <w:rsid w:val="00EE459D"/>
    <w:rsid w:val="00EF6E7E"/>
    <w:rsid w:val="00F21B01"/>
    <w:rsid w:val="00F271B5"/>
    <w:rsid w:val="00F32228"/>
    <w:rsid w:val="00F346E7"/>
    <w:rsid w:val="00F42B0D"/>
    <w:rsid w:val="00F44958"/>
    <w:rsid w:val="00F4656E"/>
    <w:rsid w:val="00F5460C"/>
    <w:rsid w:val="00F60C6E"/>
    <w:rsid w:val="00F612F4"/>
    <w:rsid w:val="00F71C68"/>
    <w:rsid w:val="00F803A7"/>
    <w:rsid w:val="00FA2069"/>
    <w:rsid w:val="00FA50CA"/>
    <w:rsid w:val="00FB0D5C"/>
    <w:rsid w:val="00FB3C42"/>
    <w:rsid w:val="00FB7D42"/>
    <w:rsid w:val="00FC061C"/>
    <w:rsid w:val="00FD2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865CD"/>
  <w15:chartTrackingRefBased/>
  <w15:docId w15:val="{5D3502EF-775F-4452-A319-39C4E8FAA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C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C57"/>
  </w:style>
  <w:style w:type="paragraph" w:styleId="Footer">
    <w:name w:val="footer"/>
    <w:basedOn w:val="Normal"/>
    <w:link w:val="FooterChar"/>
    <w:uiPriority w:val="99"/>
    <w:unhideWhenUsed/>
    <w:rsid w:val="00D06C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C57"/>
  </w:style>
  <w:style w:type="paragraph" w:customStyle="1" w:styleId="Default">
    <w:name w:val="Default"/>
    <w:rsid w:val="00D06C5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938D5"/>
    <w:pPr>
      <w:ind w:left="720"/>
      <w:contextualSpacing/>
    </w:pPr>
  </w:style>
  <w:style w:type="paragraph" w:styleId="CommentText">
    <w:name w:val="annotation text"/>
    <w:basedOn w:val="Normal"/>
    <w:link w:val="CommentTextChar"/>
    <w:uiPriority w:val="99"/>
    <w:unhideWhenUsed/>
    <w:rsid w:val="00AD5FEE"/>
    <w:pPr>
      <w:spacing w:line="240" w:lineRule="auto"/>
    </w:pPr>
    <w:rPr>
      <w:sz w:val="20"/>
      <w:szCs w:val="20"/>
    </w:rPr>
  </w:style>
  <w:style w:type="character" w:customStyle="1" w:styleId="CommentTextChar">
    <w:name w:val="Comment Text Char"/>
    <w:basedOn w:val="DefaultParagraphFont"/>
    <w:link w:val="CommentText"/>
    <w:uiPriority w:val="99"/>
    <w:rsid w:val="00AD5FEE"/>
    <w:rPr>
      <w:sz w:val="20"/>
      <w:szCs w:val="20"/>
    </w:rPr>
  </w:style>
  <w:style w:type="character" w:styleId="CommentReference">
    <w:name w:val="annotation reference"/>
    <w:basedOn w:val="DefaultParagraphFont"/>
    <w:uiPriority w:val="99"/>
    <w:semiHidden/>
    <w:unhideWhenUsed/>
    <w:rsid w:val="00AD5FEE"/>
    <w:rPr>
      <w:sz w:val="16"/>
      <w:szCs w:val="16"/>
    </w:rPr>
  </w:style>
  <w:style w:type="paragraph" w:styleId="BalloonText">
    <w:name w:val="Balloon Text"/>
    <w:basedOn w:val="Normal"/>
    <w:link w:val="BalloonTextChar"/>
    <w:uiPriority w:val="99"/>
    <w:semiHidden/>
    <w:unhideWhenUsed/>
    <w:rsid w:val="00D103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32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1032E"/>
    <w:rPr>
      <w:b/>
      <w:bCs/>
    </w:rPr>
  </w:style>
  <w:style w:type="character" w:customStyle="1" w:styleId="CommentSubjectChar">
    <w:name w:val="Comment Subject Char"/>
    <w:basedOn w:val="CommentTextChar"/>
    <w:link w:val="CommentSubject"/>
    <w:uiPriority w:val="99"/>
    <w:semiHidden/>
    <w:rsid w:val="00D1032E"/>
    <w:rPr>
      <w:b/>
      <w:bCs/>
      <w:sz w:val="20"/>
      <w:szCs w:val="20"/>
    </w:rPr>
  </w:style>
  <w:style w:type="table" w:styleId="TableGrid">
    <w:name w:val="Table Grid"/>
    <w:basedOn w:val="TableNormal"/>
    <w:uiPriority w:val="59"/>
    <w:rsid w:val="00863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9432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348ffe-e53b-4581-80b7-d8e07be9c1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5D0DC39B163428FCD066BC548A92E" ma:contentTypeVersion="15" ma:contentTypeDescription="Create a new document." ma:contentTypeScope="" ma:versionID="86af61284b8334c1d013fa5f6cb6ab3e">
  <xsd:schema xmlns:xsd="http://www.w3.org/2001/XMLSchema" xmlns:xs="http://www.w3.org/2001/XMLSchema" xmlns:p="http://schemas.microsoft.com/office/2006/metadata/properties" xmlns:ns3="38348ffe-e53b-4581-80b7-d8e07be9c181" xmlns:ns4="9bf4555a-9031-48ee-8ec6-02ae8899cd54" targetNamespace="http://schemas.microsoft.com/office/2006/metadata/properties" ma:root="true" ma:fieldsID="42bcfa56c6daa42571c09cd5a2eb0a14" ns3:_="" ns4:_="">
    <xsd:import namespace="38348ffe-e53b-4581-80b7-d8e07be9c181"/>
    <xsd:import namespace="9bf4555a-9031-48ee-8ec6-02ae8899cd5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48ffe-e53b-4581-80b7-d8e07be9c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f4555a-9031-48ee-8ec6-02ae8899cd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9BC77-69C8-43E1-9B86-F63CE23C4BF6}">
  <ds:schemaRef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38348ffe-e53b-4581-80b7-d8e07be9c181"/>
    <ds:schemaRef ds:uri="http://purl.org/dc/dcmitype/"/>
    <ds:schemaRef ds:uri="http://purl.org/dc/terms/"/>
    <ds:schemaRef ds:uri="9bf4555a-9031-48ee-8ec6-02ae8899cd54"/>
    <ds:schemaRef ds:uri="http://www.w3.org/XML/1998/namespace"/>
    <ds:schemaRef ds:uri="http://purl.org/dc/elements/1.1/"/>
  </ds:schemaRefs>
</ds:datastoreItem>
</file>

<file path=customXml/itemProps2.xml><?xml version="1.0" encoding="utf-8"?>
<ds:datastoreItem xmlns:ds="http://schemas.openxmlformats.org/officeDocument/2006/customXml" ds:itemID="{4FE353DD-B51B-488E-B07A-B3680F6FCF6E}">
  <ds:schemaRefs>
    <ds:schemaRef ds:uri="http://schemas.microsoft.com/sharepoint/v3/contenttype/forms"/>
  </ds:schemaRefs>
</ds:datastoreItem>
</file>

<file path=customXml/itemProps3.xml><?xml version="1.0" encoding="utf-8"?>
<ds:datastoreItem xmlns:ds="http://schemas.openxmlformats.org/officeDocument/2006/customXml" ds:itemID="{BF72E613-123D-4619-BC3E-605EA292C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48ffe-e53b-4581-80b7-d8e07be9c181"/>
    <ds:schemaRef ds:uri="9bf4555a-9031-48ee-8ec6-02ae8899c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419D0-87FE-4B33-93DF-662A4E08B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Downie, Lorna - Adult Support and Protection</dc:creator>
  <cp:keywords/>
  <dc:description/>
  <cp:lastModifiedBy>Stewart, Julie</cp:lastModifiedBy>
  <cp:revision>3</cp:revision>
  <cp:lastPrinted>2025-08-01T12:08:00Z</cp:lastPrinted>
  <dcterms:created xsi:type="dcterms:W3CDTF">2025-09-11T11:18:00Z</dcterms:created>
  <dcterms:modified xsi:type="dcterms:W3CDTF">2025-09-11T11:30:00Z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0x010100C3E5D0DC39B163428FCD066BC548A92E</vt:lpwstr>
  </property>
</Properties>
</file>