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2785" w14:textId="77777777" w:rsidR="001E7FAC" w:rsidRDefault="00DF0648">
      <w:pPr>
        <w:rPr>
          <w:rFonts w:ascii="Arial" w:hAnsi="Arial" w:cs="Arial"/>
          <w:color w:val="000000" w:themeColor="text1"/>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577312C7" wp14:editId="74A431A2">
                <wp:simplePos x="0" y="0"/>
                <wp:positionH relativeFrom="margin">
                  <wp:posOffset>4857293</wp:posOffset>
                </wp:positionH>
                <wp:positionV relativeFrom="paragraph">
                  <wp:posOffset>-877824</wp:posOffset>
                </wp:positionV>
                <wp:extent cx="4798771" cy="2055571"/>
                <wp:effectExtent l="19050" t="19050" r="20955" b="20955"/>
                <wp:wrapNone/>
                <wp:docPr id="6" name="Rounded Rectangle 6"/>
                <wp:cNvGraphicFramePr/>
                <a:graphic xmlns:a="http://schemas.openxmlformats.org/drawingml/2006/main">
                  <a:graphicData uri="http://schemas.microsoft.com/office/word/2010/wordprocessingShape">
                    <wps:wsp>
                      <wps:cNvSpPr/>
                      <wps:spPr>
                        <a:xfrm>
                          <a:off x="0" y="0"/>
                          <a:ext cx="4798771" cy="2055571"/>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70F98101" w14:textId="77777777" w:rsidR="00DF0648" w:rsidRPr="002D1C4B" w:rsidRDefault="002D1C4B" w:rsidP="00E50BA2">
                            <w:pPr>
                              <w:spacing w:after="0" w:line="240" w:lineRule="auto"/>
                              <w:ind w:left="-113" w:right="-113"/>
                              <w:rPr>
                                <w:rFonts w:ascii="Arial" w:hAnsi="Arial" w:cs="Arial"/>
                                <w:b/>
                                <w:color w:val="2E74B5" w:themeColor="accent1" w:themeShade="BF"/>
                              </w:rPr>
                            </w:pPr>
                            <w:r w:rsidRPr="002D1C4B">
                              <w:rPr>
                                <w:rFonts w:ascii="Arial" w:hAnsi="Arial" w:cs="Arial"/>
                                <w:b/>
                                <w:color w:val="2E74B5" w:themeColor="accent1" w:themeShade="BF"/>
                                <w:sz w:val="28"/>
                                <w:szCs w:val="28"/>
                                <w:u w:val="single"/>
                              </w:rPr>
                              <w:t>When is a fall an ASP referral?</w:t>
                            </w:r>
                            <w:r>
                              <w:rPr>
                                <w:rFonts w:ascii="Arial" w:hAnsi="Arial" w:cs="Arial"/>
                                <w:b/>
                                <w:color w:val="2E74B5" w:themeColor="accent1" w:themeShade="BF"/>
                                <w:sz w:val="28"/>
                                <w:szCs w:val="28"/>
                                <w:u w:val="single"/>
                              </w:rPr>
                              <w:t xml:space="preserve"> </w:t>
                            </w:r>
                            <w:r w:rsidRPr="002D1C4B">
                              <w:rPr>
                                <w:rFonts w:ascii="Arial" w:hAnsi="Arial" w:cs="Arial"/>
                                <w:b/>
                                <w:color w:val="2E74B5" w:themeColor="accent1" w:themeShade="BF"/>
                              </w:rPr>
                              <w:t xml:space="preserve"> </w:t>
                            </w:r>
                            <w:r w:rsidRPr="002D1C4B">
                              <w:rPr>
                                <w:rFonts w:ascii="Arial" w:hAnsi="Arial" w:cs="Arial"/>
                                <w:color w:val="2E74B5" w:themeColor="accent1" w:themeShade="BF"/>
                              </w:rPr>
                              <w:t>It can be difficult to answer</w:t>
                            </w:r>
                            <w:r w:rsidRPr="002D1C4B">
                              <w:rPr>
                                <w:rFonts w:ascii="Arial" w:hAnsi="Arial" w:cs="Arial"/>
                                <w:b/>
                                <w:color w:val="2E74B5" w:themeColor="accent1" w:themeShade="BF"/>
                              </w:rPr>
                              <w:t xml:space="preserve"> </w:t>
                            </w:r>
                            <w:r w:rsidRPr="002D1C4B">
                              <w:rPr>
                                <w:rFonts w:ascii="Arial" w:hAnsi="Arial" w:cs="Arial"/>
                                <w:color w:val="2E74B5" w:themeColor="accent1" w:themeShade="BF"/>
                              </w:rPr>
                              <w:t>this question. Each case requires careful consideration based on the individual circumstance alongside the use of professional judgement. Agencies should have their own ASP policies in place and the following guidance should be considered alongside these. ASP is everyone’s business. The Act places a duty on public bodies where they know or believe an adult is an “adult at risk” of harm and action needs to be taken to protect them from harm, to make a referral by reporting the facts and circumstance of the case to the council for the area the person is located (ASP Code of Practice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312C7" id="Rounded Rectangle 6" o:spid="_x0000_s1026" style="position:absolute;margin-left:382.45pt;margin-top:-69.1pt;width:377.85pt;height:161.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" fillcolor="window" strokecolor="#41719c" strokeweight="3pt">
                <v:stroke joinstyle="miter"/>
                <v:textbox>
                  <w:txbxContent>
                    <w:p w14:paraId="70F98101" w14:textId="77777777" w:rsidR="00DF0648" w:rsidRPr="002D1C4B" w:rsidRDefault="002D1C4B" w:rsidP="00E50BA2">
                      <w:pPr>
                        <w:spacing w:after="0" w:line="240" w:lineRule="auto"/>
                        <w:ind w:left="-113" w:right="-113"/>
                        <w:rPr>
                          <w:rFonts w:ascii="Arial" w:hAnsi="Arial" w:cs="Arial"/>
                          <w:b/>
                          <w:color w:val="2E74B5" w:themeColor="accent1" w:themeShade="BF"/>
                        </w:rPr>
                      </w:pPr>
                      <w:r w:rsidRPr="002D1C4B">
                        <w:rPr>
                          <w:rFonts w:ascii="Arial" w:hAnsi="Arial" w:cs="Arial"/>
                          <w:b/>
                          <w:color w:val="2E74B5" w:themeColor="accent1" w:themeShade="BF"/>
                          <w:sz w:val="28"/>
                          <w:szCs w:val="28"/>
                          <w:u w:val="single"/>
                        </w:rPr>
                        <w:t>When is a fall an ASP referral?</w:t>
                      </w:r>
                      <w:r>
                        <w:rPr>
                          <w:rFonts w:ascii="Arial" w:hAnsi="Arial" w:cs="Arial"/>
                          <w:b/>
                          <w:color w:val="2E74B5" w:themeColor="accent1" w:themeShade="BF"/>
                          <w:sz w:val="28"/>
                          <w:szCs w:val="28"/>
                          <w:u w:val="single"/>
                        </w:rPr>
                        <w:t xml:space="preserve"> </w:t>
                      </w:r>
                      <w:r w:rsidRPr="002D1C4B">
                        <w:rPr>
                          <w:rFonts w:ascii="Arial" w:hAnsi="Arial" w:cs="Arial"/>
                          <w:b/>
                          <w:color w:val="2E74B5" w:themeColor="accent1" w:themeShade="BF"/>
                        </w:rPr>
                        <w:t xml:space="preserve"> </w:t>
                      </w:r>
                      <w:r w:rsidRPr="002D1C4B">
                        <w:rPr>
                          <w:rFonts w:ascii="Arial" w:hAnsi="Arial" w:cs="Arial"/>
                          <w:color w:val="2E74B5" w:themeColor="accent1" w:themeShade="BF"/>
                        </w:rPr>
                        <w:t>It can be difficult to answer</w:t>
                      </w:r>
                      <w:r w:rsidRPr="002D1C4B">
                        <w:rPr>
                          <w:rFonts w:ascii="Arial" w:hAnsi="Arial" w:cs="Arial"/>
                          <w:b/>
                          <w:color w:val="2E74B5" w:themeColor="accent1" w:themeShade="BF"/>
                        </w:rPr>
                        <w:t xml:space="preserve"> </w:t>
                      </w:r>
                      <w:r w:rsidRPr="002D1C4B">
                        <w:rPr>
                          <w:rFonts w:ascii="Arial" w:hAnsi="Arial" w:cs="Arial"/>
                          <w:color w:val="2E74B5" w:themeColor="accent1" w:themeShade="BF"/>
                        </w:rPr>
                        <w:t>this question. Each case requires careful consideration based on the individual circumstance alongside the use of professional judgement. Agencies should have their own ASP policies in place and the following guidance should be considered alongside these. ASP is everyone’s business. The Act places a duty on public bodies where they know or believe an adult is an “adult at risk” of harm and action needs to be taken to protect them from harm, to make a referral by reporting the facts and circumstance of the case to the council for the area the person is located (ASP Code of Practice 2022).</w:t>
                      </w:r>
                    </w:p>
                  </w:txbxContent>
                </v:textbox>
                <w10:wrap anchorx="margin"/>
              </v:roundrect>
            </w:pict>
          </mc:Fallback>
        </mc:AlternateContent>
      </w:r>
      <w:r w:rsidR="00D87195">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5A110FC8" wp14:editId="5B975647">
                <wp:simplePos x="0" y="0"/>
                <wp:positionH relativeFrom="page">
                  <wp:posOffset>87782</wp:posOffset>
                </wp:positionH>
                <wp:positionV relativeFrom="paragraph">
                  <wp:posOffset>-892454</wp:posOffset>
                </wp:positionV>
                <wp:extent cx="2479040" cy="3518611"/>
                <wp:effectExtent l="19050" t="19050" r="16510" b="24765"/>
                <wp:wrapNone/>
                <wp:docPr id="46" name="Rounded Rectangle 46"/>
                <wp:cNvGraphicFramePr/>
                <a:graphic xmlns:a="http://schemas.openxmlformats.org/drawingml/2006/main">
                  <a:graphicData uri="http://schemas.microsoft.com/office/word/2010/wordprocessingShape">
                    <wps:wsp>
                      <wps:cNvSpPr/>
                      <wps:spPr>
                        <a:xfrm>
                          <a:off x="0" y="0"/>
                          <a:ext cx="2479040" cy="3518611"/>
                        </a:xfrm>
                        <a:prstGeom prst="roundRect">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09AAE3AF" w14:textId="77777777" w:rsidR="00E50BA2" w:rsidRPr="00D87195" w:rsidRDefault="00E50BA2" w:rsidP="00E50BA2">
                            <w:pPr>
                              <w:spacing w:after="0" w:line="240" w:lineRule="auto"/>
                              <w:ind w:left="-113" w:right="-113"/>
                              <w:rPr>
                                <w:rFonts w:ascii="Arial" w:hAnsi="Arial" w:cs="Arial"/>
                                <w:b/>
                                <w:color w:val="2E74B5" w:themeColor="accent1" w:themeShade="BF"/>
                                <w:sz w:val="28"/>
                                <w:szCs w:val="28"/>
                                <w:u w:val="single"/>
                              </w:rPr>
                            </w:pPr>
                            <w:r w:rsidRPr="00D87195">
                              <w:rPr>
                                <w:rFonts w:ascii="Arial" w:hAnsi="Arial" w:cs="Arial"/>
                                <w:b/>
                                <w:color w:val="2E74B5" w:themeColor="accent1" w:themeShade="BF"/>
                                <w:sz w:val="28"/>
                                <w:szCs w:val="28"/>
                                <w:u w:val="single"/>
                              </w:rPr>
                              <w:t>How are falls and Adult Support and Protection (Scotland) Act 2007 legislation linked?</w:t>
                            </w:r>
                          </w:p>
                          <w:p w14:paraId="7BED72CF" w14:textId="77777777" w:rsidR="001E7FAC" w:rsidRPr="00E50BA2" w:rsidRDefault="00E50BA2" w:rsidP="00E50BA2">
                            <w:pPr>
                              <w:spacing w:after="0" w:line="240" w:lineRule="auto"/>
                              <w:ind w:left="-113" w:right="-113"/>
                              <w:rPr>
                                <w:rFonts w:ascii="Arial" w:hAnsi="Arial" w:cs="Arial"/>
                                <w:color w:val="2E74B5" w:themeColor="accent1" w:themeShade="BF"/>
                                <w:sz w:val="24"/>
                                <w:szCs w:val="24"/>
                              </w:rPr>
                            </w:pPr>
                            <w:r w:rsidRPr="00E50BA2">
                              <w:rPr>
                                <w:rFonts w:ascii="Arial" w:hAnsi="Arial" w:cs="Arial"/>
                                <w:color w:val="2E74B5" w:themeColor="accent1" w:themeShade="BF"/>
                                <w:sz w:val="24"/>
                                <w:szCs w:val="24"/>
                              </w:rPr>
                              <w:t xml:space="preserve">Adults in care settings, </w:t>
                            </w:r>
                            <w:r w:rsidR="00E7480B">
                              <w:rPr>
                                <w:rFonts w:ascii="Arial" w:hAnsi="Arial" w:cs="Arial"/>
                                <w:color w:val="2E74B5" w:themeColor="accent1" w:themeShade="BF"/>
                                <w:sz w:val="24"/>
                                <w:szCs w:val="24"/>
                              </w:rPr>
                              <w:t xml:space="preserve">may </w:t>
                            </w:r>
                            <w:r w:rsidRPr="00E50BA2">
                              <w:rPr>
                                <w:rFonts w:ascii="Arial" w:hAnsi="Arial" w:cs="Arial"/>
                                <w:color w:val="2E74B5" w:themeColor="accent1" w:themeShade="BF"/>
                                <w:sz w:val="24"/>
                                <w:szCs w:val="24"/>
                              </w:rPr>
                              <w:t xml:space="preserve">be unable to safeguard themselves due to lacking the necessary power, ability or authority (to do something); not able” (ASP Code of Practice 2022) and therefore </w:t>
                            </w:r>
                            <w:r w:rsidR="00E7480B">
                              <w:rPr>
                                <w:rFonts w:ascii="Arial" w:hAnsi="Arial" w:cs="Arial"/>
                                <w:color w:val="2E74B5" w:themeColor="accent1" w:themeShade="BF"/>
                                <w:sz w:val="24"/>
                                <w:szCs w:val="24"/>
                              </w:rPr>
                              <w:t xml:space="preserve">may </w:t>
                            </w:r>
                            <w:r w:rsidRPr="00E50BA2">
                              <w:rPr>
                                <w:rFonts w:ascii="Arial" w:hAnsi="Arial" w:cs="Arial"/>
                                <w:color w:val="2E74B5" w:themeColor="accent1" w:themeShade="BF"/>
                                <w:sz w:val="24"/>
                                <w:szCs w:val="24"/>
                              </w:rPr>
                              <w:t>have an increased chance (the risk) of falls and therefore potential injury (the harm) due to disability, mental disorder, illness or physical or mental infirmity (vulnerability).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10FC8" id="Rounded Rectangle 46" o:spid="_x0000_s1027" style="position:absolute;margin-left:6.9pt;margin-top:-70.25pt;width:195.2pt;height:277.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" fillcolor="white [3212]" strokecolor="#1f4d78 [1604]" strokeweight="3pt">
                <v:stroke joinstyle="miter"/>
                <v:textbox>
                  <w:txbxContent>
                    <w:p w14:paraId="09AAE3AF" w14:textId="77777777" w:rsidR="00E50BA2" w:rsidRPr="00D87195" w:rsidRDefault="00E50BA2" w:rsidP="00E50BA2">
                      <w:pPr>
                        <w:spacing w:after="0" w:line="240" w:lineRule="auto"/>
                        <w:ind w:left="-113" w:right="-113"/>
                        <w:rPr>
                          <w:rFonts w:ascii="Arial" w:hAnsi="Arial" w:cs="Arial"/>
                          <w:b/>
                          <w:color w:val="2E74B5" w:themeColor="accent1" w:themeShade="BF"/>
                          <w:sz w:val="28"/>
                          <w:szCs w:val="28"/>
                          <w:u w:val="single"/>
                        </w:rPr>
                      </w:pPr>
                      <w:r w:rsidRPr="00D87195">
                        <w:rPr>
                          <w:rFonts w:ascii="Arial" w:hAnsi="Arial" w:cs="Arial"/>
                          <w:b/>
                          <w:color w:val="2E74B5" w:themeColor="accent1" w:themeShade="BF"/>
                          <w:sz w:val="28"/>
                          <w:szCs w:val="28"/>
                          <w:u w:val="single"/>
                        </w:rPr>
                        <w:t>How are falls and Adult Support and Protection (Scotland) Act 2007 legislation linked?</w:t>
                      </w:r>
                    </w:p>
                    <w:p w14:paraId="7BED72CF" w14:textId="77777777" w:rsidR="001E7FAC" w:rsidRPr="00E50BA2" w:rsidRDefault="00E50BA2" w:rsidP="00E50BA2">
                      <w:pPr>
                        <w:spacing w:after="0" w:line="240" w:lineRule="auto"/>
                        <w:ind w:left="-113" w:right="-113"/>
                        <w:rPr>
                          <w:rFonts w:ascii="Arial" w:hAnsi="Arial" w:cs="Arial"/>
                          <w:color w:val="2E74B5" w:themeColor="accent1" w:themeShade="BF"/>
                          <w:sz w:val="24"/>
                          <w:szCs w:val="24"/>
                        </w:rPr>
                      </w:pPr>
                      <w:r w:rsidRPr="00E50BA2">
                        <w:rPr>
                          <w:rFonts w:ascii="Arial" w:hAnsi="Arial" w:cs="Arial"/>
                          <w:color w:val="2E74B5" w:themeColor="accent1" w:themeShade="BF"/>
                          <w:sz w:val="24"/>
                          <w:szCs w:val="24"/>
                        </w:rPr>
                        <w:t xml:space="preserve">Adults in care settings, </w:t>
                      </w:r>
                      <w:r w:rsidR="00E7480B">
                        <w:rPr>
                          <w:rFonts w:ascii="Arial" w:hAnsi="Arial" w:cs="Arial"/>
                          <w:color w:val="2E74B5" w:themeColor="accent1" w:themeShade="BF"/>
                          <w:sz w:val="24"/>
                          <w:szCs w:val="24"/>
                        </w:rPr>
                        <w:t xml:space="preserve">may </w:t>
                      </w:r>
                      <w:r w:rsidRPr="00E50BA2">
                        <w:rPr>
                          <w:rFonts w:ascii="Arial" w:hAnsi="Arial" w:cs="Arial"/>
                          <w:color w:val="2E74B5" w:themeColor="accent1" w:themeShade="BF"/>
                          <w:sz w:val="24"/>
                          <w:szCs w:val="24"/>
                        </w:rPr>
                        <w:t xml:space="preserve">be unable to safeguard themselves due to lacking the necessary power, ability or authority (to do something); not able” (ASP Code of Practice 2022) and therefore </w:t>
                      </w:r>
                      <w:r w:rsidR="00E7480B">
                        <w:rPr>
                          <w:rFonts w:ascii="Arial" w:hAnsi="Arial" w:cs="Arial"/>
                          <w:color w:val="2E74B5" w:themeColor="accent1" w:themeShade="BF"/>
                          <w:sz w:val="24"/>
                          <w:szCs w:val="24"/>
                        </w:rPr>
                        <w:t xml:space="preserve">may </w:t>
                      </w:r>
                      <w:r w:rsidRPr="00E50BA2">
                        <w:rPr>
                          <w:rFonts w:ascii="Arial" w:hAnsi="Arial" w:cs="Arial"/>
                          <w:color w:val="2E74B5" w:themeColor="accent1" w:themeShade="BF"/>
                          <w:sz w:val="24"/>
                          <w:szCs w:val="24"/>
                        </w:rPr>
                        <w:t>have an increased chance (the risk) of falls and therefore potential injury (the harm) due to disability, mental disorder, illness or physical or mental infirmity (vulnerability).</w:t>
                      </w:r>
                    </w:p>
                  </w:txbxContent>
                </v:textbox>
                <w10:wrap anchorx="page"/>
              </v:roundrect>
            </w:pict>
          </mc:Fallback>
        </mc:AlternateContent>
      </w:r>
      <w:r w:rsidR="00FA3D9B" w:rsidRPr="00667AE5">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57D5CDD7" wp14:editId="40468819">
                <wp:simplePos x="0" y="0"/>
                <wp:positionH relativeFrom="column">
                  <wp:posOffset>1858062</wp:posOffset>
                </wp:positionH>
                <wp:positionV relativeFrom="paragraph">
                  <wp:posOffset>-775411</wp:posOffset>
                </wp:positionV>
                <wp:extent cx="2889504" cy="2407615"/>
                <wp:effectExtent l="19050" t="19050" r="25400" b="12065"/>
                <wp:wrapNone/>
                <wp:docPr id="4" name="Rounded Rectangle 4"/>
                <wp:cNvGraphicFramePr/>
                <a:graphic xmlns:a="http://schemas.openxmlformats.org/drawingml/2006/main">
                  <a:graphicData uri="http://schemas.microsoft.com/office/word/2010/wordprocessingShape">
                    <wps:wsp>
                      <wps:cNvSpPr/>
                      <wps:spPr>
                        <a:xfrm>
                          <a:off x="0" y="0"/>
                          <a:ext cx="2889504" cy="2407615"/>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28F8309E" w14:textId="77777777" w:rsidR="00E50BA2" w:rsidRDefault="00E50BA2" w:rsidP="00E50BA2">
                            <w:pPr>
                              <w:spacing w:after="0" w:line="240" w:lineRule="auto"/>
                              <w:ind w:left="-113" w:right="-113"/>
                              <w:rPr>
                                <w:rFonts w:ascii="Arial" w:hAnsi="Arial" w:cs="Arial"/>
                                <w:b/>
                                <w:color w:val="2E74B5" w:themeColor="accent1" w:themeShade="BF"/>
                                <w:sz w:val="24"/>
                                <w:szCs w:val="24"/>
                                <w:u w:val="single"/>
                              </w:rPr>
                            </w:pPr>
                            <w:r w:rsidRPr="00E50BA2">
                              <w:rPr>
                                <w:rFonts w:ascii="Arial" w:hAnsi="Arial" w:cs="Arial"/>
                                <w:b/>
                                <w:color w:val="2E74B5" w:themeColor="accent1" w:themeShade="BF"/>
                                <w:sz w:val="32"/>
                                <w:szCs w:val="32"/>
                                <w:u w:val="single"/>
                              </w:rPr>
                              <w:t>What is a fall?</w:t>
                            </w:r>
                          </w:p>
                          <w:p w14:paraId="546DEFAB" w14:textId="77777777" w:rsidR="00E50BA2" w:rsidRPr="00E50BA2" w:rsidRDefault="00E50BA2" w:rsidP="00E50BA2">
                            <w:pPr>
                              <w:spacing w:after="0" w:line="240" w:lineRule="auto"/>
                              <w:ind w:left="-113" w:right="-113"/>
                              <w:rPr>
                                <w:rFonts w:ascii="Arial" w:hAnsi="Arial" w:cs="Arial"/>
                                <w:b/>
                                <w:color w:val="2E74B5" w:themeColor="accent1" w:themeShade="BF"/>
                                <w:sz w:val="24"/>
                                <w:szCs w:val="24"/>
                                <w:u w:val="single"/>
                              </w:rPr>
                            </w:pPr>
                          </w:p>
                          <w:p w14:paraId="18905DE6" w14:textId="77777777" w:rsidR="00092800" w:rsidRPr="00E50BA2" w:rsidRDefault="00E50BA2" w:rsidP="00E50BA2">
                            <w:pPr>
                              <w:spacing w:after="0" w:line="240" w:lineRule="auto"/>
                              <w:ind w:left="-113" w:right="-113"/>
                              <w:rPr>
                                <w:rFonts w:ascii="Arial" w:hAnsi="Arial" w:cs="Arial"/>
                                <w:color w:val="2E74B5" w:themeColor="accent1" w:themeShade="BF"/>
                                <w:sz w:val="24"/>
                                <w:szCs w:val="24"/>
                              </w:rPr>
                            </w:pPr>
                            <w:r w:rsidRPr="00E50BA2">
                              <w:rPr>
                                <w:rFonts w:ascii="Arial" w:hAnsi="Arial" w:cs="Arial"/>
                                <w:color w:val="2E74B5" w:themeColor="accent1" w:themeShade="BF"/>
                                <w:sz w:val="24"/>
                                <w:szCs w:val="24"/>
                              </w:rPr>
                              <w:t>A fall is defined as an unintentional or unexpected loss of balance resulting in coming to rest on the floor, the ground or an object below knee level (National Institute for Clinical Excellence, 2014).</w:t>
                            </w:r>
                            <w:r w:rsidRPr="00E50BA2">
                              <w:t xml:space="preserve"> </w:t>
                            </w:r>
                            <w:r w:rsidRPr="00E50BA2">
                              <w:rPr>
                                <w:rFonts w:ascii="Arial" w:hAnsi="Arial" w:cs="Arial"/>
                                <w:color w:val="2E74B5" w:themeColor="accent1" w:themeShade="BF"/>
                                <w:sz w:val="24"/>
                                <w:szCs w:val="24"/>
                              </w:rPr>
                              <w:t>A fall can occur anywhere i.e. in an adult’s own home, external environment or in a health care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5CDD7" id="Rounded Rectangle 4" o:spid="_x0000_s1028" style="position:absolute;margin-left:146.3pt;margin-top:-61.05pt;width:227.5pt;height:18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" fillcolor="window" strokecolor="#41719c" strokeweight="3pt">
                <v:stroke joinstyle="miter"/>
                <v:textbox>
                  <w:txbxContent>
                    <w:p w14:paraId="28F8309E" w14:textId="77777777" w:rsidR="00E50BA2" w:rsidRDefault="00E50BA2" w:rsidP="00E50BA2">
                      <w:pPr>
                        <w:spacing w:after="0" w:line="240" w:lineRule="auto"/>
                        <w:ind w:left="-113" w:right="-113"/>
                        <w:rPr>
                          <w:rFonts w:ascii="Arial" w:hAnsi="Arial" w:cs="Arial"/>
                          <w:b/>
                          <w:color w:val="2E74B5" w:themeColor="accent1" w:themeShade="BF"/>
                          <w:sz w:val="24"/>
                          <w:szCs w:val="24"/>
                          <w:u w:val="single"/>
                        </w:rPr>
                      </w:pPr>
                      <w:r w:rsidRPr="00E50BA2">
                        <w:rPr>
                          <w:rFonts w:ascii="Arial" w:hAnsi="Arial" w:cs="Arial"/>
                          <w:b/>
                          <w:color w:val="2E74B5" w:themeColor="accent1" w:themeShade="BF"/>
                          <w:sz w:val="32"/>
                          <w:szCs w:val="32"/>
                          <w:u w:val="single"/>
                        </w:rPr>
                        <w:t>What is a fall?</w:t>
                      </w:r>
                    </w:p>
                    <w:p w14:paraId="546DEFAB" w14:textId="77777777" w:rsidR="00E50BA2" w:rsidRPr="00E50BA2" w:rsidRDefault="00E50BA2" w:rsidP="00E50BA2">
                      <w:pPr>
                        <w:spacing w:after="0" w:line="240" w:lineRule="auto"/>
                        <w:ind w:left="-113" w:right="-113"/>
                        <w:rPr>
                          <w:rFonts w:ascii="Arial" w:hAnsi="Arial" w:cs="Arial"/>
                          <w:b/>
                          <w:color w:val="2E74B5" w:themeColor="accent1" w:themeShade="BF"/>
                          <w:sz w:val="24"/>
                          <w:szCs w:val="24"/>
                          <w:u w:val="single"/>
                        </w:rPr>
                      </w:pPr>
                    </w:p>
                    <w:p w14:paraId="18905DE6" w14:textId="77777777" w:rsidR="00092800" w:rsidRPr="00E50BA2" w:rsidRDefault="00E50BA2" w:rsidP="00E50BA2">
                      <w:pPr>
                        <w:spacing w:after="0" w:line="240" w:lineRule="auto"/>
                        <w:ind w:left="-113" w:right="-113"/>
                        <w:rPr>
                          <w:rFonts w:ascii="Arial" w:hAnsi="Arial" w:cs="Arial"/>
                          <w:color w:val="2E74B5" w:themeColor="accent1" w:themeShade="BF"/>
                          <w:sz w:val="24"/>
                          <w:szCs w:val="24"/>
                        </w:rPr>
                      </w:pPr>
                      <w:r w:rsidRPr="00E50BA2">
                        <w:rPr>
                          <w:rFonts w:ascii="Arial" w:hAnsi="Arial" w:cs="Arial"/>
                          <w:color w:val="2E74B5" w:themeColor="accent1" w:themeShade="BF"/>
                          <w:sz w:val="24"/>
                          <w:szCs w:val="24"/>
                        </w:rPr>
                        <w:t>A fall is defined as an unintentional or unexpected loss of balance resulting in coming to rest on the floor, the ground or an object below knee level (National Institute for Clinical Excellence, 2014).</w:t>
                      </w:r>
                      <w:r w:rsidRPr="00E50BA2">
                        <w:t xml:space="preserve"> </w:t>
                      </w:r>
                      <w:r w:rsidRPr="00E50BA2">
                        <w:rPr>
                          <w:rFonts w:ascii="Arial" w:hAnsi="Arial" w:cs="Arial"/>
                          <w:color w:val="2E74B5" w:themeColor="accent1" w:themeShade="BF"/>
                          <w:sz w:val="24"/>
                          <w:szCs w:val="24"/>
                        </w:rPr>
                        <w:t>A fall can occur anywhere i.e. in an adult’s own home, external environment or in a health care setting.</w:t>
                      </w:r>
                    </w:p>
                  </w:txbxContent>
                </v:textbox>
              </v:roundrect>
            </w:pict>
          </mc:Fallback>
        </mc:AlternateContent>
      </w:r>
    </w:p>
    <w:p w14:paraId="59F0CD64"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6CDFFC7F" wp14:editId="67E69709">
                <wp:simplePos x="0" y="0"/>
                <wp:positionH relativeFrom="column">
                  <wp:posOffset>4703674</wp:posOffset>
                </wp:positionH>
                <wp:positionV relativeFrom="paragraph">
                  <wp:posOffset>23723</wp:posOffset>
                </wp:positionV>
                <wp:extent cx="351129" cy="404495"/>
                <wp:effectExtent l="0" t="19050" r="30480" b="33655"/>
                <wp:wrapNone/>
                <wp:docPr id="55" name="Left Arrow 55"/>
                <wp:cNvGraphicFramePr/>
                <a:graphic xmlns:a="http://schemas.openxmlformats.org/drawingml/2006/main">
                  <a:graphicData uri="http://schemas.microsoft.com/office/word/2010/wordprocessingShape">
                    <wps:wsp>
                      <wps:cNvSpPr/>
                      <wps:spPr>
                        <a:xfrm rot="10800000">
                          <a:off x="0" y="0"/>
                          <a:ext cx="351129" cy="404495"/>
                        </a:xfrm>
                        <a:prstGeom prst="leftArrow">
                          <a:avLst>
                            <a:gd name="adj1" fmla="val 50000"/>
                            <a:gd name="adj2" fmla="val 57412"/>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7B10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5" o:spid="_x0000_s1026" type="#_x0000_t66" style="position:absolute;margin-left:370.35pt;margin-top:1.85pt;width:27.65pt;height:31.8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" adj="12401" fillcolor="#5b9bd5" strokecolor="#41719c"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143D1AB3" wp14:editId="0736041F">
                <wp:simplePos x="0" y="0"/>
                <wp:positionH relativeFrom="column">
                  <wp:posOffset>1697990</wp:posOffset>
                </wp:positionH>
                <wp:positionV relativeFrom="paragraph">
                  <wp:posOffset>23495</wp:posOffset>
                </wp:positionV>
                <wp:extent cx="292100" cy="524510"/>
                <wp:effectExtent l="0" t="38100" r="31750" b="66040"/>
                <wp:wrapNone/>
                <wp:docPr id="53" name="Left Arrow 53"/>
                <wp:cNvGraphicFramePr/>
                <a:graphic xmlns:a="http://schemas.openxmlformats.org/drawingml/2006/main">
                  <a:graphicData uri="http://schemas.microsoft.com/office/word/2010/wordprocessingShape">
                    <wps:wsp>
                      <wps:cNvSpPr/>
                      <wps:spPr>
                        <a:xfrm rot="10800000">
                          <a:off x="0" y="0"/>
                          <a:ext cx="292100" cy="524510"/>
                        </a:xfrm>
                        <a:prstGeom prst="leftArrow">
                          <a:avLst>
                            <a:gd name="adj1" fmla="val 38568"/>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A1C874" id="Left Arrow 53" o:spid="_x0000_s1026" type="#_x0000_t66" style="position:absolute;margin-left:133.7pt;margin-top:1.85pt;width:23pt;height:41.3pt;rotation:18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" adj="10800,6635" fillcolor="#5b9bd5 [3204]" strokecolor="#1f4d78 [1604]" strokeweight="1pt"/>
            </w:pict>
          </mc:Fallback>
        </mc:AlternateContent>
      </w:r>
    </w:p>
    <w:p w14:paraId="06045863" w14:textId="77777777" w:rsidR="001E7FAC" w:rsidRPr="001E7FAC" w:rsidRDefault="00F722DA"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3E48CA7D" wp14:editId="098D0437">
                <wp:simplePos x="0" y="0"/>
                <wp:positionH relativeFrom="page">
                  <wp:posOffset>10255910</wp:posOffset>
                </wp:positionH>
                <wp:positionV relativeFrom="paragraph">
                  <wp:posOffset>186437</wp:posOffset>
                </wp:positionV>
                <wp:extent cx="401320" cy="475488"/>
                <wp:effectExtent l="38100" t="19050" r="36830" b="20320"/>
                <wp:wrapNone/>
                <wp:docPr id="33" name="Hexagon 33"/>
                <wp:cNvGraphicFramePr/>
                <a:graphic xmlns:a="http://schemas.openxmlformats.org/drawingml/2006/main">
                  <a:graphicData uri="http://schemas.microsoft.com/office/word/2010/wordprocessingShape">
                    <wps:wsp>
                      <wps:cNvSpPr/>
                      <wps:spPr>
                        <a:xfrm>
                          <a:off x="0" y="0"/>
                          <a:ext cx="401320" cy="475488"/>
                        </a:xfrm>
                        <a:prstGeom prst="hexagon">
                          <a:avLst/>
                        </a:prstGeom>
                        <a:solidFill>
                          <a:srgbClr val="5B9BD5"/>
                        </a:solidFill>
                        <a:ln w="28575" cap="flat" cmpd="sng" algn="ctr">
                          <a:solidFill>
                            <a:srgbClr val="ED7D31"/>
                          </a:solidFill>
                          <a:prstDash val="solid"/>
                          <a:miter lim="800000"/>
                        </a:ln>
                        <a:effectLst/>
                      </wps:spPr>
                      <wps:txbx>
                        <w:txbxContent>
                          <w:p w14:paraId="3BA61350"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8CA7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3" o:spid="_x0000_s1029" type="#_x0000_t9" style="position:absolute;margin-left:807.55pt;margin-top:14.7pt;width:31.6pt;height:37.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" fillcolor="#5b9bd5" strokecolor="#ed7d31" strokeweight="2.25pt">
                <v:textbox>
                  <w:txbxContent>
                    <w:p w14:paraId="3BA61350"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3</w:t>
                      </w:r>
                    </w:p>
                  </w:txbxContent>
                </v:textbox>
                <w10:wrap anchorx="page"/>
              </v:shape>
            </w:pict>
          </mc:Fallback>
        </mc:AlternateContent>
      </w:r>
    </w:p>
    <w:p w14:paraId="6FBF8662" w14:textId="77777777" w:rsidR="001E7FAC" w:rsidRPr="001E7FAC" w:rsidRDefault="002D1C4B"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01E76D8D" wp14:editId="26627D36">
                <wp:simplePos x="0" y="0"/>
                <wp:positionH relativeFrom="column">
                  <wp:posOffset>7225747</wp:posOffset>
                </wp:positionH>
                <wp:positionV relativeFrom="paragraph">
                  <wp:posOffset>187179</wp:posOffset>
                </wp:positionV>
                <wp:extent cx="358407" cy="478790"/>
                <wp:effectExtent l="34925" t="3175" r="0" b="38735"/>
                <wp:wrapNone/>
                <wp:docPr id="56" name="Left Arrow 56"/>
                <wp:cNvGraphicFramePr/>
                <a:graphic xmlns:a="http://schemas.openxmlformats.org/drawingml/2006/main">
                  <a:graphicData uri="http://schemas.microsoft.com/office/word/2010/wordprocessingShape">
                    <wps:wsp>
                      <wps:cNvSpPr/>
                      <wps:spPr>
                        <a:xfrm rot="16200000">
                          <a:off x="0" y="0"/>
                          <a:ext cx="358407" cy="478790"/>
                        </a:xfrm>
                        <a:prstGeom prst="leftArrow">
                          <a:avLst>
                            <a:gd name="adj1" fmla="val 50000"/>
                            <a:gd name="adj2" fmla="val 4373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6557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6" o:spid="_x0000_s1026" type="#_x0000_t66" style="position:absolute;margin-left:568.95pt;margin-top:14.75pt;width:28.2pt;height:37.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" adj="9447" fillcolor="#5b9bd5" strokecolor="#41719c" strokeweight="1pt"/>
            </w:pict>
          </mc:Fallback>
        </mc:AlternateContent>
      </w:r>
    </w:p>
    <w:p w14:paraId="21935530" w14:textId="77777777" w:rsidR="001E7FAC" w:rsidRPr="001E7FAC" w:rsidRDefault="002D1C4B" w:rsidP="001E7FAC">
      <w:pPr>
        <w:rPr>
          <w:rFonts w:ascii="Arial" w:hAnsi="Arial" w:cs="Arial"/>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2B6A42EF" wp14:editId="68900C9E">
                <wp:simplePos x="0" y="0"/>
                <wp:positionH relativeFrom="margin">
                  <wp:posOffset>5149850</wp:posOffset>
                </wp:positionH>
                <wp:positionV relativeFrom="paragraph">
                  <wp:posOffset>100965</wp:posOffset>
                </wp:positionV>
                <wp:extent cx="4560443" cy="2774950"/>
                <wp:effectExtent l="19050" t="19050" r="12065" b="25400"/>
                <wp:wrapNone/>
                <wp:docPr id="2" name="Rounded Rectangle 2"/>
                <wp:cNvGraphicFramePr/>
                <a:graphic xmlns:a="http://schemas.openxmlformats.org/drawingml/2006/main">
                  <a:graphicData uri="http://schemas.microsoft.com/office/word/2010/wordprocessingShape">
                    <wps:wsp>
                      <wps:cNvSpPr/>
                      <wps:spPr>
                        <a:xfrm>
                          <a:off x="0" y="0"/>
                          <a:ext cx="4560443" cy="2774950"/>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04060021" w14:textId="0FA02172" w:rsidR="006E26D6" w:rsidRPr="006E26D6" w:rsidRDefault="006E26D6" w:rsidP="006E26D6">
                            <w:pPr>
                              <w:rPr>
                                <w:rFonts w:ascii="Arial" w:hAnsi="Arial" w:cs="Arial"/>
                                <w:b/>
                                <w:color w:val="2E74B5" w:themeColor="accent1" w:themeShade="BF"/>
                                <w:sz w:val="24"/>
                                <w:szCs w:val="24"/>
                              </w:rPr>
                            </w:pPr>
                            <w:r w:rsidRPr="006E26D6">
                              <w:rPr>
                                <w:rFonts w:ascii="Arial" w:hAnsi="Arial" w:cs="Arial"/>
                                <w:b/>
                                <w:color w:val="2E74B5" w:themeColor="accent1" w:themeShade="BF"/>
                                <w:sz w:val="24"/>
                                <w:szCs w:val="24"/>
                              </w:rPr>
                              <w:t xml:space="preserve">Examples of falls where an ASP referral (AP1) should be considered </w:t>
                            </w:r>
                            <w:r>
                              <w:rPr>
                                <w:rFonts w:ascii="Arial" w:hAnsi="Arial" w:cs="Arial"/>
                                <w:b/>
                                <w:color w:val="2E74B5" w:themeColor="accent1" w:themeShade="BF"/>
                                <w:sz w:val="24"/>
                                <w:szCs w:val="24"/>
                              </w:rPr>
                              <w:t>i</w:t>
                            </w:r>
                            <w:r w:rsidRPr="006E26D6">
                              <w:rPr>
                                <w:rFonts w:ascii="Arial" w:hAnsi="Arial" w:cs="Arial"/>
                                <w:b/>
                                <w:color w:val="2E74B5" w:themeColor="accent1" w:themeShade="BF"/>
                                <w:sz w:val="24"/>
                                <w:szCs w:val="24"/>
                              </w:rPr>
                              <w:t>f you know or believe an adult is at risk of harm.</w:t>
                            </w:r>
                            <w:r>
                              <w:rPr>
                                <w:rFonts w:ascii="Arial" w:hAnsi="Arial" w:cs="Arial"/>
                                <w:b/>
                                <w:color w:val="2E74B5" w:themeColor="accent1" w:themeShade="BF"/>
                                <w:sz w:val="24"/>
                                <w:szCs w:val="24"/>
                              </w:rPr>
                              <w:t xml:space="preserve"> The list is NOT exhaustive:</w:t>
                            </w:r>
                          </w:p>
                          <w:p w14:paraId="313957A5" w14:textId="77777777" w:rsidR="00C04B95" w:rsidRPr="00C04B95" w:rsidRDefault="00C04B95" w:rsidP="00C04B95">
                            <w:pPr>
                              <w:rPr>
                                <w:rFonts w:ascii="Arial" w:hAnsi="Arial" w:cs="Arial"/>
                                <w:color w:val="2E74B5" w:themeColor="accent1" w:themeShade="BF"/>
                                <w:sz w:val="24"/>
                                <w:szCs w:val="24"/>
                              </w:rPr>
                            </w:pPr>
                            <w:r w:rsidRPr="00C04B95">
                              <w:rPr>
                                <w:rFonts w:ascii="Arial" w:hAnsi="Arial" w:cs="Arial"/>
                                <w:b/>
                                <w:color w:val="2E74B5" w:themeColor="accent1" w:themeShade="BF"/>
                                <w:sz w:val="24"/>
                                <w:szCs w:val="24"/>
                              </w:rPr>
                              <w:t>*</w:t>
                            </w:r>
                            <w:r>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As a result of safety equipment not in working order/used incorrectly.</w:t>
                            </w:r>
                            <w:r w:rsidRPr="00C04B95">
                              <w:rPr>
                                <w:rFonts w:ascii="Arial" w:hAnsi="Arial" w:cs="Arial"/>
                                <w:b/>
                                <w:color w:val="2E74B5" w:themeColor="accent1" w:themeShade="BF"/>
                                <w:sz w:val="24"/>
                                <w:szCs w:val="24"/>
                              </w:rPr>
                              <w:t xml:space="preserve"> *</w:t>
                            </w:r>
                            <w:r w:rsidR="00F722DA">
                              <w:rPr>
                                <w:rFonts w:ascii="Arial" w:hAnsi="Arial" w:cs="Arial"/>
                                <w:b/>
                                <w:color w:val="2E74B5" w:themeColor="accent1" w:themeShade="BF"/>
                                <w:sz w:val="24"/>
                                <w:szCs w:val="24"/>
                              </w:rPr>
                              <w:t xml:space="preserve"> </w:t>
                            </w:r>
                            <w:r w:rsidR="002D1C4B" w:rsidRPr="00C04B95">
                              <w:rPr>
                                <w:rFonts w:ascii="Arial" w:hAnsi="Arial" w:cs="Arial"/>
                                <w:color w:val="2E74B5" w:themeColor="accent1" w:themeShade="BF"/>
                                <w:sz w:val="24"/>
                                <w:szCs w:val="24"/>
                              </w:rPr>
                              <w:t>No risk assessment in place or not been reviewed/updated to mitigate the risk.</w:t>
                            </w:r>
                            <w:r w:rsidRPr="00C04B95">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Repeated falls despite preventative advice/measures put in place/falls guidance not followed.</w:t>
                            </w:r>
                            <w:r w:rsidRPr="00C04B95">
                              <w:rPr>
                                <w:rFonts w:ascii="Arial" w:hAnsi="Arial" w:cs="Arial"/>
                                <w:color w:val="2E74B5" w:themeColor="accent1" w:themeShade="BF"/>
                                <w:sz w:val="24"/>
                                <w:szCs w:val="24"/>
                              </w:rPr>
                              <w:t xml:space="preserve"> </w:t>
                            </w:r>
                            <w:r w:rsidRPr="00964DF3">
                              <w:rPr>
                                <w:rFonts w:ascii="Arial" w:hAnsi="Arial" w:cs="Arial"/>
                                <w:b/>
                                <w:color w:val="2E74B5" w:themeColor="accent1" w:themeShade="BF"/>
                                <w:sz w:val="24"/>
                                <w:szCs w:val="24"/>
                              </w:rPr>
                              <w:t>*</w:t>
                            </w:r>
                            <w:r w:rsidR="00964DF3">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Result of medication mismanagement.</w:t>
                            </w:r>
                            <w:r w:rsidRPr="00C04B95">
                              <w:rPr>
                                <w:rFonts w:ascii="Arial" w:hAnsi="Arial" w:cs="Arial"/>
                                <w:color w:val="2E74B5" w:themeColor="accent1" w:themeShade="BF"/>
                                <w:sz w:val="24"/>
                                <w:szCs w:val="24"/>
                              </w:rPr>
                              <w:t xml:space="preserve"> </w:t>
                            </w:r>
                            <w:r w:rsidRPr="00964DF3">
                              <w:rPr>
                                <w:rFonts w:ascii="Arial" w:hAnsi="Arial" w:cs="Arial"/>
                                <w:b/>
                                <w:color w:val="2E74B5" w:themeColor="accent1" w:themeShade="BF"/>
                                <w:sz w:val="24"/>
                                <w:szCs w:val="24"/>
                              </w:rPr>
                              <w:t>*</w:t>
                            </w:r>
                            <w:r w:rsidR="00964DF3">
                              <w:rPr>
                                <w:rFonts w:ascii="Arial" w:hAnsi="Arial" w:cs="Arial"/>
                                <w:color w:val="2E74B5" w:themeColor="accent1" w:themeShade="BF"/>
                                <w:sz w:val="24"/>
                                <w:szCs w:val="24"/>
                              </w:rPr>
                              <w:t xml:space="preserve"> </w:t>
                            </w:r>
                            <w:r w:rsidRPr="00C04B95">
                              <w:rPr>
                                <w:rFonts w:ascii="Arial" w:hAnsi="Arial" w:cs="Arial"/>
                                <w:color w:val="2E74B5" w:themeColor="accent1" w:themeShade="BF"/>
                                <w:sz w:val="24"/>
                                <w:szCs w:val="24"/>
                              </w:rPr>
                              <w:t xml:space="preserve">No falls management training and/or not adhering to policy/protocols. </w:t>
                            </w:r>
                            <w:r w:rsidRPr="00964DF3">
                              <w:rPr>
                                <w:rFonts w:ascii="Arial" w:hAnsi="Arial" w:cs="Arial"/>
                                <w:b/>
                                <w:color w:val="2E74B5" w:themeColor="accent1" w:themeShade="BF"/>
                                <w:sz w:val="24"/>
                                <w:szCs w:val="24"/>
                              </w:rPr>
                              <w:t>*</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 xml:space="preserve">Supervision/staff levels fall below legal requirements. </w:t>
                            </w:r>
                            <w:r w:rsidRPr="00964DF3">
                              <w:rPr>
                                <w:rFonts w:ascii="Arial" w:hAnsi="Arial" w:cs="Arial"/>
                                <w:b/>
                                <w:color w:val="2E74B5" w:themeColor="accent1" w:themeShade="BF"/>
                                <w:sz w:val="24"/>
                                <w:szCs w:val="24"/>
                              </w:rPr>
                              <w:t>*</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Environmental hazards e.g. clutter, poor lighting</w:t>
                            </w:r>
                            <w:r w:rsidRPr="00964DF3">
                              <w:rPr>
                                <w:rFonts w:ascii="Arial" w:hAnsi="Arial" w:cs="Arial"/>
                                <w:b/>
                                <w:color w:val="2E74B5" w:themeColor="accent1" w:themeShade="BF"/>
                                <w:sz w:val="24"/>
                                <w:szCs w:val="24"/>
                              </w:rPr>
                              <w:t>. *</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Medical intervention not sought/given appropriately.</w:t>
                            </w:r>
                          </w:p>
                          <w:p w14:paraId="7FE41F1E" w14:textId="77777777" w:rsidR="002D1C4B" w:rsidRDefault="002D1C4B" w:rsidP="002D1C4B">
                            <w:pPr>
                              <w:rPr>
                                <w:rFonts w:ascii="Arial" w:hAnsi="Arial" w:cs="Arial"/>
                                <w:color w:val="2E74B5" w:themeColor="accent1" w:themeShade="BF"/>
                                <w:sz w:val="24"/>
                                <w:szCs w:val="24"/>
                              </w:rPr>
                            </w:pPr>
                          </w:p>
                          <w:p w14:paraId="6D8ABB5B" w14:textId="77777777" w:rsidR="002D1C4B" w:rsidRPr="002D1C4B" w:rsidRDefault="002D1C4B" w:rsidP="002D1C4B">
                            <w:pPr>
                              <w:rPr>
                                <w:rFonts w:ascii="Arial" w:hAnsi="Arial" w:cs="Arial"/>
                                <w:color w:val="2E74B5"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A42EF" id="Rounded Rectangle 2" o:spid="_x0000_s1030" style="position:absolute;margin-left:405.5pt;margin-top:7.95pt;width:359.1pt;height:2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" fillcolor="window" strokecolor="#41719c" strokeweight="3pt">
                <v:stroke joinstyle="miter"/>
                <v:textbox>
                  <w:txbxContent>
                    <w:p w14:paraId="04060021" w14:textId="0FA02172" w:rsidR="006E26D6" w:rsidRPr="006E26D6" w:rsidRDefault="006E26D6" w:rsidP="006E26D6">
                      <w:pPr>
                        <w:rPr>
                          <w:rFonts w:ascii="Arial" w:hAnsi="Arial" w:cs="Arial"/>
                          <w:b/>
                          <w:color w:val="2E74B5" w:themeColor="accent1" w:themeShade="BF"/>
                          <w:sz w:val="24"/>
                          <w:szCs w:val="24"/>
                        </w:rPr>
                      </w:pPr>
                      <w:r w:rsidRPr="006E26D6">
                        <w:rPr>
                          <w:rFonts w:ascii="Arial" w:hAnsi="Arial" w:cs="Arial"/>
                          <w:b/>
                          <w:color w:val="2E74B5" w:themeColor="accent1" w:themeShade="BF"/>
                          <w:sz w:val="24"/>
                          <w:szCs w:val="24"/>
                        </w:rPr>
                        <w:t xml:space="preserve">Examples of falls where an ASP referral (AP1) should be considered </w:t>
                      </w:r>
                      <w:r>
                        <w:rPr>
                          <w:rFonts w:ascii="Arial" w:hAnsi="Arial" w:cs="Arial"/>
                          <w:b/>
                          <w:color w:val="2E74B5" w:themeColor="accent1" w:themeShade="BF"/>
                          <w:sz w:val="24"/>
                          <w:szCs w:val="24"/>
                        </w:rPr>
                        <w:t>i</w:t>
                      </w:r>
                      <w:r w:rsidRPr="006E26D6">
                        <w:rPr>
                          <w:rFonts w:ascii="Arial" w:hAnsi="Arial" w:cs="Arial"/>
                          <w:b/>
                          <w:color w:val="2E74B5" w:themeColor="accent1" w:themeShade="BF"/>
                          <w:sz w:val="24"/>
                          <w:szCs w:val="24"/>
                        </w:rPr>
                        <w:t>f you know or believe an adult is at risk of harm.</w:t>
                      </w:r>
                      <w:r>
                        <w:rPr>
                          <w:rFonts w:ascii="Arial" w:hAnsi="Arial" w:cs="Arial"/>
                          <w:b/>
                          <w:color w:val="2E74B5" w:themeColor="accent1" w:themeShade="BF"/>
                          <w:sz w:val="24"/>
                          <w:szCs w:val="24"/>
                        </w:rPr>
                        <w:t xml:space="preserve"> The list is NOT exhaustive:</w:t>
                      </w:r>
                    </w:p>
                    <w:p w14:paraId="313957A5" w14:textId="77777777" w:rsidR="00C04B95" w:rsidRPr="00C04B95" w:rsidRDefault="00C04B95" w:rsidP="00C04B95">
                      <w:pPr>
                        <w:rPr>
                          <w:rFonts w:ascii="Arial" w:hAnsi="Arial" w:cs="Arial"/>
                          <w:color w:val="2E74B5" w:themeColor="accent1" w:themeShade="BF"/>
                          <w:sz w:val="24"/>
                          <w:szCs w:val="24"/>
                        </w:rPr>
                      </w:pPr>
                      <w:r w:rsidRPr="00C04B95">
                        <w:rPr>
                          <w:rFonts w:ascii="Arial" w:hAnsi="Arial" w:cs="Arial"/>
                          <w:b/>
                          <w:color w:val="2E74B5" w:themeColor="accent1" w:themeShade="BF"/>
                          <w:sz w:val="24"/>
                          <w:szCs w:val="24"/>
                        </w:rPr>
                        <w:t>*</w:t>
                      </w:r>
                      <w:r>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As a result of safety equipment not in working order/used incorrectly.</w:t>
                      </w:r>
                      <w:r w:rsidRPr="00C04B95">
                        <w:rPr>
                          <w:rFonts w:ascii="Arial" w:hAnsi="Arial" w:cs="Arial"/>
                          <w:b/>
                          <w:color w:val="2E74B5" w:themeColor="accent1" w:themeShade="BF"/>
                          <w:sz w:val="24"/>
                          <w:szCs w:val="24"/>
                        </w:rPr>
                        <w:t xml:space="preserve"> *</w:t>
                      </w:r>
                      <w:r w:rsidR="00F722DA">
                        <w:rPr>
                          <w:rFonts w:ascii="Arial" w:hAnsi="Arial" w:cs="Arial"/>
                          <w:b/>
                          <w:color w:val="2E74B5" w:themeColor="accent1" w:themeShade="BF"/>
                          <w:sz w:val="24"/>
                          <w:szCs w:val="24"/>
                        </w:rPr>
                        <w:t xml:space="preserve"> </w:t>
                      </w:r>
                      <w:r w:rsidR="002D1C4B" w:rsidRPr="00C04B95">
                        <w:rPr>
                          <w:rFonts w:ascii="Arial" w:hAnsi="Arial" w:cs="Arial"/>
                          <w:color w:val="2E74B5" w:themeColor="accent1" w:themeShade="BF"/>
                          <w:sz w:val="24"/>
                          <w:szCs w:val="24"/>
                        </w:rPr>
                        <w:t>No risk assessment in place or not been reviewed/updated to mitigate the risk.</w:t>
                      </w:r>
                      <w:r w:rsidRPr="00C04B95">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Repeated falls despite preventative advice/measures put in place/falls guidance not followed.</w:t>
                      </w:r>
                      <w:r w:rsidRPr="00C04B95">
                        <w:rPr>
                          <w:rFonts w:ascii="Arial" w:hAnsi="Arial" w:cs="Arial"/>
                          <w:color w:val="2E74B5" w:themeColor="accent1" w:themeShade="BF"/>
                          <w:sz w:val="24"/>
                          <w:szCs w:val="24"/>
                        </w:rPr>
                        <w:t xml:space="preserve"> </w:t>
                      </w:r>
                      <w:r w:rsidRPr="00964DF3">
                        <w:rPr>
                          <w:rFonts w:ascii="Arial" w:hAnsi="Arial" w:cs="Arial"/>
                          <w:b/>
                          <w:color w:val="2E74B5" w:themeColor="accent1" w:themeShade="BF"/>
                          <w:sz w:val="24"/>
                          <w:szCs w:val="24"/>
                        </w:rPr>
                        <w:t>*</w:t>
                      </w:r>
                      <w:r w:rsidR="00964DF3">
                        <w:rPr>
                          <w:rFonts w:ascii="Arial" w:hAnsi="Arial" w:cs="Arial"/>
                          <w:color w:val="2E74B5" w:themeColor="accent1" w:themeShade="BF"/>
                          <w:sz w:val="24"/>
                          <w:szCs w:val="24"/>
                        </w:rPr>
                        <w:t xml:space="preserve"> </w:t>
                      </w:r>
                      <w:r w:rsidR="002D1C4B" w:rsidRPr="00C04B95">
                        <w:rPr>
                          <w:rFonts w:ascii="Arial" w:hAnsi="Arial" w:cs="Arial"/>
                          <w:color w:val="2E74B5" w:themeColor="accent1" w:themeShade="BF"/>
                          <w:sz w:val="24"/>
                          <w:szCs w:val="24"/>
                        </w:rPr>
                        <w:t>Result of medication mismanagement.</w:t>
                      </w:r>
                      <w:r w:rsidRPr="00C04B95">
                        <w:rPr>
                          <w:rFonts w:ascii="Arial" w:hAnsi="Arial" w:cs="Arial"/>
                          <w:color w:val="2E74B5" w:themeColor="accent1" w:themeShade="BF"/>
                          <w:sz w:val="24"/>
                          <w:szCs w:val="24"/>
                        </w:rPr>
                        <w:t xml:space="preserve"> </w:t>
                      </w:r>
                      <w:r w:rsidRPr="00964DF3">
                        <w:rPr>
                          <w:rFonts w:ascii="Arial" w:hAnsi="Arial" w:cs="Arial"/>
                          <w:b/>
                          <w:color w:val="2E74B5" w:themeColor="accent1" w:themeShade="BF"/>
                          <w:sz w:val="24"/>
                          <w:szCs w:val="24"/>
                        </w:rPr>
                        <w:t>*</w:t>
                      </w:r>
                      <w:r w:rsidR="00964DF3">
                        <w:rPr>
                          <w:rFonts w:ascii="Arial" w:hAnsi="Arial" w:cs="Arial"/>
                          <w:color w:val="2E74B5" w:themeColor="accent1" w:themeShade="BF"/>
                          <w:sz w:val="24"/>
                          <w:szCs w:val="24"/>
                        </w:rPr>
                        <w:t xml:space="preserve"> </w:t>
                      </w:r>
                      <w:r w:rsidRPr="00C04B95">
                        <w:rPr>
                          <w:rFonts w:ascii="Arial" w:hAnsi="Arial" w:cs="Arial"/>
                          <w:color w:val="2E74B5" w:themeColor="accent1" w:themeShade="BF"/>
                          <w:sz w:val="24"/>
                          <w:szCs w:val="24"/>
                        </w:rPr>
                        <w:t xml:space="preserve">No falls management training and/or not adhering to policy/protocols. </w:t>
                      </w:r>
                      <w:r w:rsidRPr="00964DF3">
                        <w:rPr>
                          <w:rFonts w:ascii="Arial" w:hAnsi="Arial" w:cs="Arial"/>
                          <w:b/>
                          <w:color w:val="2E74B5" w:themeColor="accent1" w:themeShade="BF"/>
                          <w:sz w:val="24"/>
                          <w:szCs w:val="24"/>
                        </w:rPr>
                        <w:t>*</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 xml:space="preserve">Supervision/staff levels fall below legal requirements. </w:t>
                      </w:r>
                      <w:r w:rsidRPr="00964DF3">
                        <w:rPr>
                          <w:rFonts w:ascii="Arial" w:hAnsi="Arial" w:cs="Arial"/>
                          <w:b/>
                          <w:color w:val="2E74B5" w:themeColor="accent1" w:themeShade="BF"/>
                          <w:sz w:val="24"/>
                          <w:szCs w:val="24"/>
                        </w:rPr>
                        <w:t>*</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Environmental hazards e.g. clutter, poor lighting</w:t>
                      </w:r>
                      <w:r w:rsidRPr="00964DF3">
                        <w:rPr>
                          <w:rFonts w:ascii="Arial" w:hAnsi="Arial" w:cs="Arial"/>
                          <w:b/>
                          <w:color w:val="2E74B5" w:themeColor="accent1" w:themeShade="BF"/>
                          <w:sz w:val="24"/>
                          <w:szCs w:val="24"/>
                        </w:rPr>
                        <w:t>. *</w:t>
                      </w:r>
                      <w:r w:rsidR="00F722DA">
                        <w:rPr>
                          <w:rFonts w:ascii="Arial" w:hAnsi="Arial" w:cs="Arial"/>
                          <w:b/>
                          <w:color w:val="2E74B5" w:themeColor="accent1" w:themeShade="BF"/>
                          <w:sz w:val="24"/>
                          <w:szCs w:val="24"/>
                        </w:rPr>
                        <w:t xml:space="preserve"> </w:t>
                      </w:r>
                      <w:r w:rsidRPr="00C04B95">
                        <w:rPr>
                          <w:rFonts w:ascii="Arial" w:hAnsi="Arial" w:cs="Arial"/>
                          <w:color w:val="2E74B5" w:themeColor="accent1" w:themeShade="BF"/>
                          <w:sz w:val="24"/>
                          <w:szCs w:val="24"/>
                        </w:rPr>
                        <w:t>Medical intervention not sought/given appropriately.</w:t>
                      </w:r>
                    </w:p>
                    <w:p w14:paraId="7FE41F1E" w14:textId="77777777" w:rsidR="002D1C4B" w:rsidRDefault="002D1C4B" w:rsidP="002D1C4B">
                      <w:pPr>
                        <w:rPr>
                          <w:rFonts w:ascii="Arial" w:hAnsi="Arial" w:cs="Arial"/>
                          <w:color w:val="2E74B5" w:themeColor="accent1" w:themeShade="BF"/>
                          <w:sz w:val="24"/>
                          <w:szCs w:val="24"/>
                        </w:rPr>
                      </w:pPr>
                    </w:p>
                    <w:p w14:paraId="6D8ABB5B" w14:textId="77777777" w:rsidR="002D1C4B" w:rsidRPr="002D1C4B" w:rsidRDefault="002D1C4B" w:rsidP="002D1C4B">
                      <w:pPr>
                        <w:rPr>
                          <w:rFonts w:ascii="Arial" w:hAnsi="Arial" w:cs="Arial"/>
                          <w:color w:val="2E74B5" w:themeColor="accent1" w:themeShade="BF"/>
                          <w:sz w:val="24"/>
                          <w:szCs w:val="24"/>
                        </w:rPr>
                      </w:pPr>
                    </w:p>
                  </w:txbxContent>
                </v:textbox>
                <w10:wrap anchorx="margin"/>
              </v:roundrect>
            </w:pict>
          </mc:Fallback>
        </mc:AlternateContent>
      </w:r>
      <w:r w:rsidR="00DF064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787D8A5D" wp14:editId="033204A7">
                <wp:simplePos x="0" y="0"/>
                <wp:positionH relativeFrom="column">
                  <wp:posOffset>4535424</wp:posOffset>
                </wp:positionH>
                <wp:positionV relativeFrom="paragraph">
                  <wp:posOffset>29693</wp:posOffset>
                </wp:positionV>
                <wp:extent cx="401828" cy="497433"/>
                <wp:effectExtent l="38100" t="19050" r="36830" b="17145"/>
                <wp:wrapNone/>
                <wp:docPr id="32" name="Hexagon 32"/>
                <wp:cNvGraphicFramePr/>
                <a:graphic xmlns:a="http://schemas.openxmlformats.org/drawingml/2006/main">
                  <a:graphicData uri="http://schemas.microsoft.com/office/word/2010/wordprocessingShape">
                    <wps:wsp>
                      <wps:cNvSpPr/>
                      <wps:spPr>
                        <a:xfrm>
                          <a:off x="0" y="0"/>
                          <a:ext cx="401828" cy="497433"/>
                        </a:xfrm>
                        <a:prstGeom prst="hexagon">
                          <a:avLst/>
                        </a:prstGeom>
                        <a:solidFill>
                          <a:srgbClr val="5B9BD5"/>
                        </a:solidFill>
                        <a:ln w="28575" cap="flat" cmpd="sng" algn="ctr">
                          <a:solidFill>
                            <a:srgbClr val="ED7D31"/>
                          </a:solidFill>
                          <a:prstDash val="solid"/>
                          <a:miter lim="800000"/>
                        </a:ln>
                        <a:effectLst/>
                      </wps:spPr>
                      <wps:txbx>
                        <w:txbxContent>
                          <w:p w14:paraId="57BBCB13"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8A5D" id="Hexagon 32" o:spid="_x0000_s1031" type="#_x0000_t9" style="position:absolute;margin-left:357.1pt;margin-top:2.35pt;width:31.65pt;height:3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" fillcolor="#5b9bd5" strokecolor="#ed7d31" strokeweight="2.25pt">
                <v:textbox>
                  <w:txbxContent>
                    <w:p w14:paraId="57BBCB13"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2</w:t>
                      </w:r>
                    </w:p>
                  </w:txbxContent>
                </v:textbox>
              </v:shape>
            </w:pict>
          </mc:Fallback>
        </mc:AlternateContent>
      </w:r>
    </w:p>
    <w:p w14:paraId="2C37E862" w14:textId="77777777" w:rsidR="001E7FAC" w:rsidRPr="001E7FAC" w:rsidRDefault="001E7FAC" w:rsidP="001E7FAC">
      <w:pPr>
        <w:rPr>
          <w:rFonts w:ascii="Arial" w:hAnsi="Arial" w:cs="Arial"/>
          <w:sz w:val="24"/>
          <w:szCs w:val="24"/>
        </w:rPr>
      </w:pPr>
    </w:p>
    <w:p w14:paraId="77DAB830" w14:textId="77777777" w:rsidR="001E7FAC" w:rsidRPr="001E7FAC" w:rsidRDefault="004D7040" w:rsidP="001E7FAC">
      <w:pPr>
        <w:rPr>
          <w:rFonts w:ascii="Arial" w:hAnsi="Arial" w:cs="Arial"/>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30E93FAE" wp14:editId="7F3CB4DA">
                <wp:simplePos x="0" y="0"/>
                <wp:positionH relativeFrom="column">
                  <wp:posOffset>1916582</wp:posOffset>
                </wp:positionH>
                <wp:positionV relativeFrom="paragraph">
                  <wp:posOffset>40564</wp:posOffset>
                </wp:positionV>
                <wp:extent cx="3167482" cy="1657350"/>
                <wp:effectExtent l="19050" t="19050" r="13970" b="19050"/>
                <wp:wrapNone/>
                <wp:docPr id="10" name="Oval 10"/>
                <wp:cNvGraphicFramePr/>
                <a:graphic xmlns:a="http://schemas.openxmlformats.org/drawingml/2006/main">
                  <a:graphicData uri="http://schemas.microsoft.com/office/word/2010/wordprocessingShape">
                    <wps:wsp>
                      <wps:cNvSpPr/>
                      <wps:spPr>
                        <a:xfrm>
                          <a:off x="0" y="0"/>
                          <a:ext cx="3167482" cy="1657350"/>
                        </a:xfrm>
                        <a:prstGeom prst="ellipse">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F1EAE" w14:textId="77777777" w:rsidR="00667AE5" w:rsidRDefault="00667AE5" w:rsidP="00667AE5">
                            <w:pPr>
                              <w:jc w:val="center"/>
                              <w:rPr>
                                <w:rFonts w:ascii="Arial" w:hAnsi="Arial" w:cs="Arial"/>
                                <w:b/>
                                <w:color w:val="FF0000"/>
                                <w:sz w:val="28"/>
                                <w:szCs w:val="28"/>
                              </w:rPr>
                            </w:pPr>
                            <w:r>
                              <w:rPr>
                                <w:rFonts w:ascii="Arial" w:hAnsi="Arial" w:cs="Arial"/>
                                <w:b/>
                                <w:color w:val="FF0000"/>
                                <w:sz w:val="32"/>
                                <w:szCs w:val="32"/>
                              </w:rPr>
                              <w:t xml:space="preserve">7 </w:t>
                            </w:r>
                            <w:r>
                              <w:rPr>
                                <w:rFonts w:ascii="Arial" w:hAnsi="Arial" w:cs="Arial"/>
                                <w:b/>
                                <w:color w:val="C00000"/>
                                <w:sz w:val="28"/>
                                <w:szCs w:val="28"/>
                              </w:rPr>
                              <w:t>M</w:t>
                            </w:r>
                            <w:r>
                              <w:rPr>
                                <w:rFonts w:ascii="Arial" w:hAnsi="Arial" w:cs="Arial"/>
                                <w:b/>
                                <w:color w:val="FFC000"/>
                                <w:sz w:val="28"/>
                                <w:szCs w:val="28"/>
                              </w:rPr>
                              <w:t>i</w:t>
                            </w:r>
                            <w:r>
                              <w:rPr>
                                <w:rFonts w:ascii="Arial" w:hAnsi="Arial" w:cs="Arial"/>
                                <w:b/>
                                <w:color w:val="92D050"/>
                                <w:sz w:val="28"/>
                                <w:szCs w:val="28"/>
                              </w:rPr>
                              <w:t>n</w:t>
                            </w:r>
                            <w:r>
                              <w:rPr>
                                <w:rFonts w:ascii="Arial" w:hAnsi="Arial" w:cs="Arial"/>
                                <w:b/>
                                <w:color w:val="00B050"/>
                                <w:sz w:val="28"/>
                                <w:szCs w:val="28"/>
                              </w:rPr>
                              <w:t>u</w:t>
                            </w:r>
                            <w:r>
                              <w:rPr>
                                <w:rFonts w:ascii="Arial" w:hAnsi="Arial" w:cs="Arial"/>
                                <w:b/>
                                <w:color w:val="00B0F0"/>
                                <w:sz w:val="28"/>
                                <w:szCs w:val="28"/>
                              </w:rPr>
                              <w:t>t</w:t>
                            </w:r>
                            <w:r>
                              <w:rPr>
                                <w:rFonts w:ascii="Arial" w:hAnsi="Arial" w:cs="Arial"/>
                                <w:b/>
                                <w:color w:val="0070C0"/>
                                <w:sz w:val="28"/>
                                <w:szCs w:val="28"/>
                              </w:rPr>
                              <w:t>e B</w:t>
                            </w:r>
                            <w:r>
                              <w:rPr>
                                <w:rFonts w:ascii="Arial" w:hAnsi="Arial" w:cs="Arial"/>
                                <w:b/>
                                <w:color w:val="70AD47" w:themeColor="accent6"/>
                                <w:sz w:val="28"/>
                                <w:szCs w:val="28"/>
                              </w:rPr>
                              <w:t>r</w:t>
                            </w:r>
                            <w:r>
                              <w:rPr>
                                <w:rFonts w:ascii="Arial" w:hAnsi="Arial" w:cs="Arial"/>
                                <w:b/>
                                <w:color w:val="4472C4" w:themeColor="accent5"/>
                                <w:sz w:val="28"/>
                                <w:szCs w:val="28"/>
                              </w:rPr>
                              <w:t>i</w:t>
                            </w:r>
                            <w:r>
                              <w:rPr>
                                <w:rFonts w:ascii="Arial" w:hAnsi="Arial" w:cs="Arial"/>
                                <w:b/>
                                <w:color w:val="FFC000" w:themeColor="accent4"/>
                                <w:sz w:val="28"/>
                                <w:szCs w:val="28"/>
                              </w:rPr>
                              <w:t>e</w:t>
                            </w:r>
                            <w:r>
                              <w:rPr>
                                <w:rFonts w:ascii="Arial" w:hAnsi="Arial" w:cs="Arial"/>
                                <w:b/>
                                <w:color w:val="ED7D31" w:themeColor="accent2"/>
                                <w:sz w:val="28"/>
                                <w:szCs w:val="28"/>
                              </w:rPr>
                              <w:t>f</w:t>
                            </w:r>
                            <w:r>
                              <w:rPr>
                                <w:rFonts w:ascii="Arial" w:hAnsi="Arial" w:cs="Arial"/>
                                <w:b/>
                                <w:color w:val="44546A" w:themeColor="text2"/>
                                <w:sz w:val="28"/>
                                <w:szCs w:val="28"/>
                              </w:rPr>
                              <w:t>i</w:t>
                            </w:r>
                            <w:r>
                              <w:rPr>
                                <w:rFonts w:ascii="Arial" w:hAnsi="Arial" w:cs="Arial"/>
                                <w:b/>
                                <w:color w:val="538135" w:themeColor="accent6" w:themeShade="BF"/>
                                <w:sz w:val="28"/>
                                <w:szCs w:val="28"/>
                              </w:rPr>
                              <w:t>n</w:t>
                            </w:r>
                            <w:r>
                              <w:rPr>
                                <w:rFonts w:ascii="Arial" w:hAnsi="Arial" w:cs="Arial"/>
                                <w:b/>
                                <w:color w:val="FF0000"/>
                                <w:sz w:val="28"/>
                                <w:szCs w:val="28"/>
                              </w:rPr>
                              <w:t>g</w:t>
                            </w:r>
                          </w:p>
                          <w:p w14:paraId="3948CAF5" w14:textId="77777777" w:rsidR="00667AE5" w:rsidRPr="00F82403" w:rsidRDefault="00E50BA2" w:rsidP="00667AE5">
                            <w:pPr>
                              <w:jc w:val="center"/>
                              <w:rPr>
                                <w:rFonts w:ascii="Arial" w:hAnsi="Arial" w:cs="Arial"/>
                                <w:b/>
                                <w:color w:val="2E74B5" w:themeColor="accent1" w:themeShade="BF"/>
                                <w:sz w:val="24"/>
                                <w:szCs w:val="24"/>
                                <w:u w:val="single"/>
                              </w:rPr>
                            </w:pPr>
                            <w:r w:rsidRPr="00F82403">
                              <w:rPr>
                                <w:rFonts w:ascii="Arial" w:hAnsi="Arial" w:cs="Arial"/>
                                <w:b/>
                                <w:color w:val="2E74B5" w:themeColor="accent1" w:themeShade="BF"/>
                                <w:sz w:val="24"/>
                                <w:szCs w:val="24"/>
                                <w:u w:val="single"/>
                              </w:rPr>
                              <w:t>Falls &amp; Adult Support and Protection Staff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93FAE" id="Oval 10" o:spid="_x0000_s1032" style="position:absolute;margin-left:150.9pt;margin-top:3.2pt;width:249.4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" filled="f" strokecolor="#ed7d31 [3205]" strokeweight="3pt">
                <v:stroke joinstyle="miter"/>
                <v:textbox>
                  <w:txbxContent>
                    <w:p w14:paraId="3FFF1EAE" w14:textId="77777777" w:rsidR="00667AE5" w:rsidRDefault="00667AE5" w:rsidP="00667AE5">
                      <w:pPr>
                        <w:jc w:val="center"/>
                        <w:rPr>
                          <w:rFonts w:ascii="Arial" w:hAnsi="Arial" w:cs="Arial"/>
                          <w:b/>
                          <w:color w:val="FF0000"/>
                          <w:sz w:val="28"/>
                          <w:szCs w:val="28"/>
                        </w:rPr>
                      </w:pPr>
                      <w:r>
                        <w:rPr>
                          <w:rFonts w:ascii="Arial" w:hAnsi="Arial" w:cs="Arial"/>
                          <w:b/>
                          <w:color w:val="FF0000"/>
                          <w:sz w:val="32"/>
                          <w:szCs w:val="32"/>
                        </w:rPr>
                        <w:t xml:space="preserve">7 </w:t>
                      </w:r>
                      <w:r>
                        <w:rPr>
                          <w:rFonts w:ascii="Arial" w:hAnsi="Arial" w:cs="Arial"/>
                          <w:b/>
                          <w:color w:val="C00000"/>
                          <w:sz w:val="28"/>
                          <w:szCs w:val="28"/>
                        </w:rPr>
                        <w:t>M</w:t>
                      </w:r>
                      <w:r>
                        <w:rPr>
                          <w:rFonts w:ascii="Arial" w:hAnsi="Arial" w:cs="Arial"/>
                          <w:b/>
                          <w:color w:val="FFC000"/>
                          <w:sz w:val="28"/>
                          <w:szCs w:val="28"/>
                        </w:rPr>
                        <w:t>i</w:t>
                      </w:r>
                      <w:r>
                        <w:rPr>
                          <w:rFonts w:ascii="Arial" w:hAnsi="Arial" w:cs="Arial"/>
                          <w:b/>
                          <w:color w:val="92D050"/>
                          <w:sz w:val="28"/>
                          <w:szCs w:val="28"/>
                        </w:rPr>
                        <w:t>n</w:t>
                      </w:r>
                      <w:r>
                        <w:rPr>
                          <w:rFonts w:ascii="Arial" w:hAnsi="Arial" w:cs="Arial"/>
                          <w:b/>
                          <w:color w:val="00B050"/>
                          <w:sz w:val="28"/>
                          <w:szCs w:val="28"/>
                        </w:rPr>
                        <w:t>u</w:t>
                      </w:r>
                      <w:r>
                        <w:rPr>
                          <w:rFonts w:ascii="Arial" w:hAnsi="Arial" w:cs="Arial"/>
                          <w:b/>
                          <w:color w:val="00B0F0"/>
                          <w:sz w:val="28"/>
                          <w:szCs w:val="28"/>
                        </w:rPr>
                        <w:t>t</w:t>
                      </w:r>
                      <w:r>
                        <w:rPr>
                          <w:rFonts w:ascii="Arial" w:hAnsi="Arial" w:cs="Arial"/>
                          <w:b/>
                          <w:color w:val="0070C0"/>
                          <w:sz w:val="28"/>
                          <w:szCs w:val="28"/>
                        </w:rPr>
                        <w:t>e B</w:t>
                      </w:r>
                      <w:r>
                        <w:rPr>
                          <w:rFonts w:ascii="Arial" w:hAnsi="Arial" w:cs="Arial"/>
                          <w:b/>
                          <w:color w:val="70AD47" w:themeColor="accent6"/>
                          <w:sz w:val="28"/>
                          <w:szCs w:val="28"/>
                        </w:rPr>
                        <w:t>r</w:t>
                      </w:r>
                      <w:r>
                        <w:rPr>
                          <w:rFonts w:ascii="Arial" w:hAnsi="Arial" w:cs="Arial"/>
                          <w:b/>
                          <w:color w:val="4472C4" w:themeColor="accent5"/>
                          <w:sz w:val="28"/>
                          <w:szCs w:val="28"/>
                        </w:rPr>
                        <w:t>i</w:t>
                      </w:r>
                      <w:r>
                        <w:rPr>
                          <w:rFonts w:ascii="Arial" w:hAnsi="Arial" w:cs="Arial"/>
                          <w:b/>
                          <w:color w:val="FFC000" w:themeColor="accent4"/>
                          <w:sz w:val="28"/>
                          <w:szCs w:val="28"/>
                        </w:rPr>
                        <w:t>e</w:t>
                      </w:r>
                      <w:r>
                        <w:rPr>
                          <w:rFonts w:ascii="Arial" w:hAnsi="Arial" w:cs="Arial"/>
                          <w:b/>
                          <w:color w:val="ED7D31" w:themeColor="accent2"/>
                          <w:sz w:val="28"/>
                          <w:szCs w:val="28"/>
                        </w:rPr>
                        <w:t>f</w:t>
                      </w:r>
                      <w:r>
                        <w:rPr>
                          <w:rFonts w:ascii="Arial" w:hAnsi="Arial" w:cs="Arial"/>
                          <w:b/>
                          <w:color w:val="44546A" w:themeColor="text2"/>
                          <w:sz w:val="28"/>
                          <w:szCs w:val="28"/>
                        </w:rPr>
                        <w:t>i</w:t>
                      </w:r>
                      <w:r>
                        <w:rPr>
                          <w:rFonts w:ascii="Arial" w:hAnsi="Arial" w:cs="Arial"/>
                          <w:b/>
                          <w:color w:val="538135" w:themeColor="accent6" w:themeShade="BF"/>
                          <w:sz w:val="28"/>
                          <w:szCs w:val="28"/>
                        </w:rPr>
                        <w:t>n</w:t>
                      </w:r>
                      <w:r>
                        <w:rPr>
                          <w:rFonts w:ascii="Arial" w:hAnsi="Arial" w:cs="Arial"/>
                          <w:b/>
                          <w:color w:val="FF0000"/>
                          <w:sz w:val="28"/>
                          <w:szCs w:val="28"/>
                        </w:rPr>
                        <w:t>g</w:t>
                      </w:r>
                    </w:p>
                    <w:p w14:paraId="3948CAF5" w14:textId="77777777" w:rsidR="00667AE5" w:rsidRPr="00F82403" w:rsidRDefault="00E50BA2" w:rsidP="00667AE5">
                      <w:pPr>
                        <w:jc w:val="center"/>
                        <w:rPr>
                          <w:rFonts w:ascii="Arial" w:hAnsi="Arial" w:cs="Arial"/>
                          <w:b/>
                          <w:color w:val="2E74B5" w:themeColor="accent1" w:themeShade="BF"/>
                          <w:sz w:val="24"/>
                          <w:szCs w:val="24"/>
                          <w:u w:val="single"/>
                        </w:rPr>
                      </w:pPr>
                      <w:r w:rsidRPr="00F82403">
                        <w:rPr>
                          <w:rFonts w:ascii="Arial" w:hAnsi="Arial" w:cs="Arial"/>
                          <w:b/>
                          <w:color w:val="2E74B5" w:themeColor="accent1" w:themeShade="BF"/>
                          <w:sz w:val="24"/>
                          <w:szCs w:val="24"/>
                          <w:u w:val="single"/>
                        </w:rPr>
                        <w:t>Falls &amp; Adult Support and Protection Staff Guidance</w:t>
                      </w:r>
                    </w:p>
                  </w:txbxContent>
                </v:textbox>
              </v:oval>
            </w:pict>
          </mc:Fallback>
        </mc:AlternateContent>
      </w:r>
    </w:p>
    <w:p w14:paraId="1CD8F94F"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56F2FA57" wp14:editId="427AD238">
                <wp:simplePos x="0" y="0"/>
                <wp:positionH relativeFrom="column">
                  <wp:posOffset>1389888</wp:posOffset>
                </wp:positionH>
                <wp:positionV relativeFrom="paragraph">
                  <wp:posOffset>130124</wp:posOffset>
                </wp:positionV>
                <wp:extent cx="428625" cy="460782"/>
                <wp:effectExtent l="38100" t="19050" r="47625" b="15875"/>
                <wp:wrapNone/>
                <wp:docPr id="16" name="Hexagon 16"/>
                <wp:cNvGraphicFramePr/>
                <a:graphic xmlns:a="http://schemas.openxmlformats.org/drawingml/2006/main">
                  <a:graphicData uri="http://schemas.microsoft.com/office/word/2010/wordprocessingShape">
                    <wps:wsp>
                      <wps:cNvSpPr/>
                      <wps:spPr>
                        <a:xfrm>
                          <a:off x="0" y="0"/>
                          <a:ext cx="428625" cy="460782"/>
                        </a:xfrm>
                        <a:prstGeom prst="hexagon">
                          <a:avLst/>
                        </a:prstGeom>
                        <a:solidFill>
                          <a:srgbClr val="5B9BD5"/>
                        </a:solidFill>
                        <a:ln w="28575" cap="flat" cmpd="sng" algn="ctr">
                          <a:solidFill>
                            <a:srgbClr val="ED7D31"/>
                          </a:solidFill>
                          <a:prstDash val="solid"/>
                          <a:miter lim="800000"/>
                        </a:ln>
                        <a:effectLst/>
                      </wps:spPr>
                      <wps:txbx>
                        <w:txbxContent>
                          <w:p w14:paraId="45D12EE4" w14:textId="77777777" w:rsidR="001E7FAC" w:rsidRPr="001E6332" w:rsidRDefault="001E7FAC" w:rsidP="001E7FAC">
                            <w:pPr>
                              <w:jc w:val="center"/>
                              <w:rPr>
                                <w:rFonts w:ascii="Arial" w:hAnsi="Arial" w:cs="Arial"/>
                                <w:b/>
                                <w:color w:val="000000" w:themeColor="text1"/>
                                <w:sz w:val="24"/>
                                <w:szCs w:val="24"/>
                              </w:rPr>
                            </w:pPr>
                            <w:r w:rsidRPr="001E6332">
                              <w:rPr>
                                <w:rFonts w:ascii="Arial" w:hAnsi="Arial" w:cs="Arial"/>
                                <w:b/>
                                <w:color w:val="000000" w:themeColor="text1"/>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FA57" id="Hexagon 16" o:spid="_x0000_s1033" type="#_x0000_t9" style="position:absolute;margin-left:109.45pt;margin-top:10.25pt;width:33.75pt;height:3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" fillcolor="#5b9bd5" strokecolor="#ed7d31" strokeweight="2.25pt">
                <v:textbox>
                  <w:txbxContent>
                    <w:p w14:paraId="45D12EE4" w14:textId="77777777" w:rsidR="001E7FAC" w:rsidRPr="001E6332" w:rsidRDefault="001E7FAC" w:rsidP="001E7FAC">
                      <w:pPr>
                        <w:jc w:val="center"/>
                        <w:rPr>
                          <w:rFonts w:ascii="Arial" w:hAnsi="Arial" w:cs="Arial"/>
                          <w:b/>
                          <w:color w:val="000000" w:themeColor="text1"/>
                          <w:sz w:val="24"/>
                          <w:szCs w:val="24"/>
                        </w:rPr>
                      </w:pPr>
                      <w:r w:rsidRPr="001E6332">
                        <w:rPr>
                          <w:rFonts w:ascii="Arial" w:hAnsi="Arial" w:cs="Arial"/>
                          <w:b/>
                          <w:color w:val="000000" w:themeColor="text1"/>
                          <w:sz w:val="24"/>
                          <w:szCs w:val="24"/>
                        </w:rPr>
                        <w:t>1</w:t>
                      </w:r>
                    </w:p>
                  </w:txbxContent>
                </v:textbox>
              </v:shape>
            </w:pict>
          </mc:Fallback>
        </mc:AlternateContent>
      </w:r>
    </w:p>
    <w:p w14:paraId="4AE10685" w14:textId="77777777" w:rsidR="001E7FAC" w:rsidRPr="001E7FAC" w:rsidRDefault="003733BB"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7CDF766C" wp14:editId="23CF0366">
                <wp:simplePos x="0" y="0"/>
                <wp:positionH relativeFrom="column">
                  <wp:posOffset>-781050</wp:posOffset>
                </wp:positionH>
                <wp:positionV relativeFrom="paragraph">
                  <wp:posOffset>321945</wp:posOffset>
                </wp:positionV>
                <wp:extent cx="2743200" cy="3862070"/>
                <wp:effectExtent l="19050" t="19050" r="19050" b="24130"/>
                <wp:wrapNone/>
                <wp:docPr id="47" name="Rounded Rectangle 47"/>
                <wp:cNvGraphicFramePr/>
                <a:graphic xmlns:a="http://schemas.openxmlformats.org/drawingml/2006/main">
                  <a:graphicData uri="http://schemas.microsoft.com/office/word/2010/wordprocessingShape">
                    <wps:wsp>
                      <wps:cNvSpPr/>
                      <wps:spPr>
                        <a:xfrm>
                          <a:off x="0" y="0"/>
                          <a:ext cx="2743200" cy="3862070"/>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05F7FB77" w14:textId="77777777" w:rsidR="002D1C4B" w:rsidRDefault="007F7A71" w:rsidP="007F7A71">
                            <w:pPr>
                              <w:rPr>
                                <w:b/>
                                <w:color w:val="2E74B5" w:themeColor="accent1" w:themeShade="BF"/>
                                <w:sz w:val="28"/>
                                <w:szCs w:val="28"/>
                                <w:u w:val="single"/>
                              </w:rPr>
                            </w:pPr>
                            <w:r w:rsidRPr="00FF00D0">
                              <w:rPr>
                                <w:b/>
                                <w:color w:val="2E74B5" w:themeColor="accent1" w:themeShade="BF"/>
                                <w:sz w:val="28"/>
                                <w:szCs w:val="28"/>
                                <w:u w:val="single"/>
                              </w:rPr>
                              <w:t>How to report a fall?</w:t>
                            </w:r>
                            <w:r w:rsidR="003733BB">
                              <w:rPr>
                                <w:b/>
                                <w:color w:val="2E74B5" w:themeColor="accent1" w:themeShade="BF"/>
                                <w:sz w:val="28"/>
                                <w:szCs w:val="28"/>
                                <w:u w:val="single"/>
                              </w:rPr>
                              <w:t xml:space="preserve"> </w:t>
                            </w:r>
                          </w:p>
                          <w:p w14:paraId="1576AA26" w14:textId="39F3B6BF" w:rsidR="007F7A71" w:rsidRPr="00DE3DA5" w:rsidRDefault="007F7A71" w:rsidP="007F7A71">
                            <w:pPr>
                              <w:rPr>
                                <w:rFonts w:ascii="Arial" w:hAnsi="Arial" w:cs="Arial"/>
                                <w:color w:val="2E74B5" w:themeColor="accent1" w:themeShade="BF"/>
                                <w:sz w:val="24"/>
                                <w:szCs w:val="24"/>
                              </w:rPr>
                            </w:pPr>
                            <w:r w:rsidRPr="00DE3DA5">
                              <w:rPr>
                                <w:rFonts w:ascii="Arial" w:hAnsi="Arial" w:cs="Arial"/>
                                <w:b/>
                                <w:color w:val="2E74B5" w:themeColor="accent1" w:themeShade="BF"/>
                                <w:sz w:val="24"/>
                                <w:szCs w:val="24"/>
                              </w:rPr>
                              <w:t xml:space="preserve">- </w:t>
                            </w:r>
                            <w:r w:rsidRPr="00DE3DA5">
                              <w:rPr>
                                <w:rFonts w:ascii="Arial" w:hAnsi="Arial" w:cs="Arial"/>
                                <w:color w:val="2E74B5" w:themeColor="accent1" w:themeShade="BF"/>
                                <w:sz w:val="24"/>
                                <w:szCs w:val="24"/>
                              </w:rPr>
                              <w:t xml:space="preserve">All falls should be reported in line with </w:t>
                            </w:r>
                            <w:r w:rsidR="006E26D6">
                              <w:rPr>
                                <w:rFonts w:ascii="Arial" w:hAnsi="Arial" w:cs="Arial"/>
                                <w:color w:val="2E74B5" w:themeColor="accent1" w:themeShade="BF"/>
                                <w:sz w:val="24"/>
                                <w:szCs w:val="24"/>
                              </w:rPr>
                              <w:t xml:space="preserve">your agencies </w:t>
                            </w:r>
                            <w:r w:rsidRPr="00DE3DA5">
                              <w:rPr>
                                <w:rFonts w:ascii="Arial" w:hAnsi="Arial" w:cs="Arial"/>
                                <w:color w:val="2E74B5" w:themeColor="accent1" w:themeShade="BF"/>
                                <w:sz w:val="24"/>
                                <w:szCs w:val="24"/>
                              </w:rPr>
                              <w:t>polic</w:t>
                            </w:r>
                            <w:r w:rsidR="006E26D6">
                              <w:rPr>
                                <w:rFonts w:ascii="Arial" w:hAnsi="Arial" w:cs="Arial"/>
                                <w:color w:val="2E74B5" w:themeColor="accent1" w:themeShade="BF"/>
                                <w:sz w:val="24"/>
                                <w:szCs w:val="24"/>
                              </w:rPr>
                              <w:t>ies</w:t>
                            </w:r>
                            <w:r w:rsidRPr="00DE3DA5">
                              <w:rPr>
                                <w:rFonts w:ascii="Arial" w:hAnsi="Arial" w:cs="Arial"/>
                                <w:color w:val="2E74B5" w:themeColor="accent1" w:themeShade="BF"/>
                                <w:sz w:val="24"/>
                                <w:szCs w:val="24"/>
                              </w:rPr>
                              <w:t xml:space="preserve"> and procedures.</w:t>
                            </w:r>
                          </w:p>
                          <w:p w14:paraId="103FA5C3" w14:textId="4F0CA25F" w:rsidR="006E26D6" w:rsidRPr="006E26D6" w:rsidRDefault="006E26D6" w:rsidP="006E26D6">
                            <w:pPr>
                              <w:rPr>
                                <w:rFonts w:ascii="Arial" w:hAnsi="Arial" w:cs="Arial"/>
                                <w:color w:val="2E74B5" w:themeColor="accent1" w:themeShade="BF"/>
                                <w:sz w:val="24"/>
                                <w:szCs w:val="24"/>
                              </w:rPr>
                            </w:pPr>
                            <w:r w:rsidRPr="006E26D6">
                              <w:rPr>
                                <w:rFonts w:ascii="Arial" w:hAnsi="Arial" w:cs="Arial"/>
                                <w:color w:val="2E74B5" w:themeColor="accent1" w:themeShade="BF"/>
                                <w:sz w:val="24"/>
                                <w:szCs w:val="24"/>
                              </w:rPr>
                              <w:t xml:space="preserve">It is important to remember that an ASP referral must be made following a fall where there is concern e.g. neglect or omission of care. </w:t>
                            </w:r>
                          </w:p>
                          <w:p w14:paraId="76ED8CC6" w14:textId="77777777" w:rsidR="007F7A71" w:rsidRDefault="007F7A71" w:rsidP="007F7A71">
                            <w:pPr>
                              <w:rPr>
                                <w:rFonts w:ascii="Arial" w:hAnsi="Arial" w:cs="Arial"/>
                                <w:color w:val="2E74B5" w:themeColor="accent1" w:themeShade="BF"/>
                                <w:sz w:val="24"/>
                                <w:szCs w:val="24"/>
                              </w:rPr>
                            </w:pPr>
                            <w:r w:rsidRPr="00DE3DA5">
                              <w:rPr>
                                <w:rFonts w:ascii="Arial" w:hAnsi="Arial" w:cs="Arial"/>
                                <w:color w:val="2E74B5" w:themeColor="accent1" w:themeShade="BF"/>
                                <w:sz w:val="24"/>
                                <w:szCs w:val="24"/>
                                <w:u w:val="single"/>
                              </w:rPr>
                              <w:t>-</w:t>
                            </w:r>
                            <w:r w:rsidRPr="00DE3DA5">
                              <w:rPr>
                                <w:rFonts w:ascii="Arial" w:hAnsi="Arial" w:cs="Arial"/>
                                <w:color w:val="2E74B5" w:themeColor="accent1" w:themeShade="BF"/>
                                <w:sz w:val="24"/>
                                <w:szCs w:val="24"/>
                              </w:rPr>
                              <w:t>Decision not to make an AP1 referral</w:t>
                            </w:r>
                            <w:r w:rsidR="00920480">
                              <w:rPr>
                                <w:rFonts w:ascii="Arial" w:hAnsi="Arial" w:cs="Arial"/>
                                <w:color w:val="2E74B5" w:themeColor="accent1" w:themeShade="BF"/>
                                <w:sz w:val="24"/>
                                <w:szCs w:val="24"/>
                              </w:rPr>
                              <w:t xml:space="preserve"> -</w:t>
                            </w:r>
                            <w:r w:rsidRPr="00DE3DA5">
                              <w:rPr>
                                <w:rFonts w:ascii="Arial" w:hAnsi="Arial" w:cs="Arial"/>
                                <w:color w:val="2E74B5" w:themeColor="accent1" w:themeShade="BF"/>
                                <w:sz w:val="24"/>
                                <w:szCs w:val="24"/>
                              </w:rPr>
                              <w:t xml:space="preserve"> assessment, analysis &amp; rationale should be documented</w:t>
                            </w:r>
                            <w:r w:rsidR="00920480">
                              <w:rPr>
                                <w:rFonts w:ascii="Arial" w:hAnsi="Arial" w:cs="Arial"/>
                                <w:color w:val="2E74B5" w:themeColor="accent1" w:themeShade="BF"/>
                                <w:sz w:val="24"/>
                                <w:szCs w:val="24"/>
                              </w:rPr>
                              <w:t>.</w:t>
                            </w:r>
                          </w:p>
                          <w:p w14:paraId="123E8570" w14:textId="77777777" w:rsidR="00920480" w:rsidRDefault="003733BB" w:rsidP="007F7A71">
                            <w:pPr>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-AP1 should be considered, if </w:t>
                            </w:r>
                            <w:r w:rsidR="002D1C4B">
                              <w:rPr>
                                <w:rFonts w:ascii="Arial" w:hAnsi="Arial" w:cs="Arial"/>
                                <w:color w:val="2E74B5" w:themeColor="accent1" w:themeShade="BF"/>
                                <w:sz w:val="24"/>
                                <w:szCs w:val="24"/>
                              </w:rPr>
                              <w:t>you know or believe the adult is at risk of harm</w:t>
                            </w:r>
                            <w:r>
                              <w:rPr>
                                <w:rFonts w:ascii="Arial" w:hAnsi="Arial" w:cs="Arial"/>
                                <w:color w:val="2E74B5" w:themeColor="accent1" w:themeShade="BF"/>
                                <w:sz w:val="24"/>
                                <w:szCs w:val="24"/>
                              </w:rPr>
                              <w:t>.</w:t>
                            </w:r>
                          </w:p>
                          <w:p w14:paraId="0391D6C2" w14:textId="77777777" w:rsidR="00920480" w:rsidRPr="00DE3DA5" w:rsidRDefault="00920480" w:rsidP="007F7A71">
                            <w:pPr>
                              <w:rPr>
                                <w:rFonts w:ascii="Arial" w:hAnsi="Arial" w:cs="Arial"/>
                                <w:b/>
                                <w:color w:val="2E74B5" w:themeColor="accent1" w:themeShade="BF"/>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F766C" id="Rounded Rectangle 47" o:spid="_x0000_s1034" style="position:absolute;margin-left:-61.5pt;margin-top:25.35pt;width:3in;height:30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" fillcolor="window" strokecolor="#41719c" strokeweight="3pt">
                <v:stroke joinstyle="miter"/>
                <v:textbox>
                  <w:txbxContent>
                    <w:p w14:paraId="05F7FB77" w14:textId="77777777" w:rsidR="002D1C4B" w:rsidRDefault="007F7A71" w:rsidP="007F7A71">
                      <w:pPr>
                        <w:rPr>
                          <w:b/>
                          <w:color w:val="2E74B5" w:themeColor="accent1" w:themeShade="BF"/>
                          <w:sz w:val="28"/>
                          <w:szCs w:val="28"/>
                          <w:u w:val="single"/>
                        </w:rPr>
                      </w:pPr>
                      <w:r w:rsidRPr="00FF00D0">
                        <w:rPr>
                          <w:b/>
                          <w:color w:val="2E74B5" w:themeColor="accent1" w:themeShade="BF"/>
                          <w:sz w:val="28"/>
                          <w:szCs w:val="28"/>
                          <w:u w:val="single"/>
                        </w:rPr>
                        <w:t>How to report a fall?</w:t>
                      </w:r>
                      <w:r w:rsidR="003733BB">
                        <w:rPr>
                          <w:b/>
                          <w:color w:val="2E74B5" w:themeColor="accent1" w:themeShade="BF"/>
                          <w:sz w:val="28"/>
                          <w:szCs w:val="28"/>
                          <w:u w:val="single"/>
                        </w:rPr>
                        <w:t xml:space="preserve"> </w:t>
                      </w:r>
                    </w:p>
                    <w:p w14:paraId="1576AA26" w14:textId="39F3B6BF" w:rsidR="007F7A71" w:rsidRPr="00DE3DA5" w:rsidRDefault="007F7A71" w:rsidP="007F7A71">
                      <w:pPr>
                        <w:rPr>
                          <w:rFonts w:ascii="Arial" w:hAnsi="Arial" w:cs="Arial"/>
                          <w:color w:val="2E74B5" w:themeColor="accent1" w:themeShade="BF"/>
                          <w:sz w:val="24"/>
                          <w:szCs w:val="24"/>
                        </w:rPr>
                      </w:pPr>
                      <w:r w:rsidRPr="00DE3DA5">
                        <w:rPr>
                          <w:rFonts w:ascii="Arial" w:hAnsi="Arial" w:cs="Arial"/>
                          <w:b/>
                          <w:color w:val="2E74B5" w:themeColor="accent1" w:themeShade="BF"/>
                          <w:sz w:val="24"/>
                          <w:szCs w:val="24"/>
                        </w:rPr>
                        <w:t xml:space="preserve">- </w:t>
                      </w:r>
                      <w:r w:rsidRPr="00DE3DA5">
                        <w:rPr>
                          <w:rFonts w:ascii="Arial" w:hAnsi="Arial" w:cs="Arial"/>
                          <w:color w:val="2E74B5" w:themeColor="accent1" w:themeShade="BF"/>
                          <w:sz w:val="24"/>
                          <w:szCs w:val="24"/>
                        </w:rPr>
                        <w:t xml:space="preserve">All falls should be reported in line with </w:t>
                      </w:r>
                      <w:r w:rsidR="006E26D6">
                        <w:rPr>
                          <w:rFonts w:ascii="Arial" w:hAnsi="Arial" w:cs="Arial"/>
                          <w:color w:val="2E74B5" w:themeColor="accent1" w:themeShade="BF"/>
                          <w:sz w:val="24"/>
                          <w:szCs w:val="24"/>
                        </w:rPr>
                        <w:t xml:space="preserve">your agencies </w:t>
                      </w:r>
                      <w:r w:rsidRPr="00DE3DA5">
                        <w:rPr>
                          <w:rFonts w:ascii="Arial" w:hAnsi="Arial" w:cs="Arial"/>
                          <w:color w:val="2E74B5" w:themeColor="accent1" w:themeShade="BF"/>
                          <w:sz w:val="24"/>
                          <w:szCs w:val="24"/>
                        </w:rPr>
                        <w:t>polic</w:t>
                      </w:r>
                      <w:r w:rsidR="006E26D6">
                        <w:rPr>
                          <w:rFonts w:ascii="Arial" w:hAnsi="Arial" w:cs="Arial"/>
                          <w:color w:val="2E74B5" w:themeColor="accent1" w:themeShade="BF"/>
                          <w:sz w:val="24"/>
                          <w:szCs w:val="24"/>
                        </w:rPr>
                        <w:t>ies</w:t>
                      </w:r>
                      <w:r w:rsidRPr="00DE3DA5">
                        <w:rPr>
                          <w:rFonts w:ascii="Arial" w:hAnsi="Arial" w:cs="Arial"/>
                          <w:color w:val="2E74B5" w:themeColor="accent1" w:themeShade="BF"/>
                          <w:sz w:val="24"/>
                          <w:szCs w:val="24"/>
                        </w:rPr>
                        <w:t xml:space="preserve"> and procedures.</w:t>
                      </w:r>
                    </w:p>
                    <w:p w14:paraId="103FA5C3" w14:textId="4F0CA25F" w:rsidR="006E26D6" w:rsidRPr="006E26D6" w:rsidRDefault="006E26D6" w:rsidP="006E26D6">
                      <w:pPr>
                        <w:rPr>
                          <w:rFonts w:ascii="Arial" w:hAnsi="Arial" w:cs="Arial"/>
                          <w:color w:val="2E74B5" w:themeColor="accent1" w:themeShade="BF"/>
                          <w:sz w:val="24"/>
                          <w:szCs w:val="24"/>
                        </w:rPr>
                      </w:pPr>
                      <w:r w:rsidRPr="006E26D6">
                        <w:rPr>
                          <w:rFonts w:ascii="Arial" w:hAnsi="Arial" w:cs="Arial"/>
                          <w:color w:val="2E74B5" w:themeColor="accent1" w:themeShade="BF"/>
                          <w:sz w:val="24"/>
                          <w:szCs w:val="24"/>
                        </w:rPr>
                        <w:t xml:space="preserve">It is important to remember that an ASP referral must be made following a fall where there is concern e.g. neglect or omission of care. </w:t>
                      </w:r>
                    </w:p>
                    <w:p w14:paraId="76ED8CC6" w14:textId="77777777" w:rsidR="007F7A71" w:rsidRDefault="007F7A71" w:rsidP="007F7A71">
                      <w:pPr>
                        <w:rPr>
                          <w:rFonts w:ascii="Arial" w:hAnsi="Arial" w:cs="Arial"/>
                          <w:color w:val="2E74B5" w:themeColor="accent1" w:themeShade="BF"/>
                          <w:sz w:val="24"/>
                          <w:szCs w:val="24"/>
                        </w:rPr>
                      </w:pPr>
                      <w:r w:rsidRPr="00DE3DA5">
                        <w:rPr>
                          <w:rFonts w:ascii="Arial" w:hAnsi="Arial" w:cs="Arial"/>
                          <w:color w:val="2E74B5" w:themeColor="accent1" w:themeShade="BF"/>
                          <w:sz w:val="24"/>
                          <w:szCs w:val="24"/>
                          <w:u w:val="single"/>
                        </w:rPr>
                        <w:t>-</w:t>
                      </w:r>
                      <w:r w:rsidRPr="00DE3DA5">
                        <w:rPr>
                          <w:rFonts w:ascii="Arial" w:hAnsi="Arial" w:cs="Arial"/>
                          <w:color w:val="2E74B5" w:themeColor="accent1" w:themeShade="BF"/>
                          <w:sz w:val="24"/>
                          <w:szCs w:val="24"/>
                        </w:rPr>
                        <w:t>Decision not to make an AP1 referral</w:t>
                      </w:r>
                      <w:r w:rsidR="00920480">
                        <w:rPr>
                          <w:rFonts w:ascii="Arial" w:hAnsi="Arial" w:cs="Arial"/>
                          <w:color w:val="2E74B5" w:themeColor="accent1" w:themeShade="BF"/>
                          <w:sz w:val="24"/>
                          <w:szCs w:val="24"/>
                        </w:rPr>
                        <w:t xml:space="preserve"> -</w:t>
                      </w:r>
                      <w:r w:rsidRPr="00DE3DA5">
                        <w:rPr>
                          <w:rFonts w:ascii="Arial" w:hAnsi="Arial" w:cs="Arial"/>
                          <w:color w:val="2E74B5" w:themeColor="accent1" w:themeShade="BF"/>
                          <w:sz w:val="24"/>
                          <w:szCs w:val="24"/>
                        </w:rPr>
                        <w:t xml:space="preserve"> assessment, analysis &amp; rationale should be documented</w:t>
                      </w:r>
                      <w:r w:rsidR="00920480">
                        <w:rPr>
                          <w:rFonts w:ascii="Arial" w:hAnsi="Arial" w:cs="Arial"/>
                          <w:color w:val="2E74B5" w:themeColor="accent1" w:themeShade="BF"/>
                          <w:sz w:val="24"/>
                          <w:szCs w:val="24"/>
                        </w:rPr>
                        <w:t>.</w:t>
                      </w:r>
                    </w:p>
                    <w:p w14:paraId="123E8570" w14:textId="77777777" w:rsidR="00920480" w:rsidRDefault="003733BB" w:rsidP="007F7A71">
                      <w:pPr>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-AP1 should be considered, if </w:t>
                      </w:r>
                      <w:r w:rsidR="002D1C4B">
                        <w:rPr>
                          <w:rFonts w:ascii="Arial" w:hAnsi="Arial" w:cs="Arial"/>
                          <w:color w:val="2E74B5" w:themeColor="accent1" w:themeShade="BF"/>
                          <w:sz w:val="24"/>
                          <w:szCs w:val="24"/>
                        </w:rPr>
                        <w:t>you know or believe the adult is at risk of harm</w:t>
                      </w:r>
                      <w:r>
                        <w:rPr>
                          <w:rFonts w:ascii="Arial" w:hAnsi="Arial" w:cs="Arial"/>
                          <w:color w:val="2E74B5" w:themeColor="accent1" w:themeShade="BF"/>
                          <w:sz w:val="24"/>
                          <w:szCs w:val="24"/>
                        </w:rPr>
                        <w:t>.</w:t>
                      </w:r>
                    </w:p>
                    <w:p w14:paraId="0391D6C2" w14:textId="77777777" w:rsidR="00920480" w:rsidRPr="00DE3DA5" w:rsidRDefault="00920480" w:rsidP="007F7A71">
                      <w:pPr>
                        <w:rPr>
                          <w:rFonts w:ascii="Arial" w:hAnsi="Arial" w:cs="Arial"/>
                          <w:b/>
                          <w:color w:val="2E74B5" w:themeColor="accent1" w:themeShade="BF"/>
                          <w:sz w:val="24"/>
                          <w:szCs w:val="24"/>
                          <w:u w:val="single"/>
                        </w:rPr>
                      </w:pPr>
                    </w:p>
                  </w:txbxContent>
                </v:textbox>
              </v:roundrect>
            </w:pict>
          </mc:Fallback>
        </mc:AlternateContent>
      </w:r>
    </w:p>
    <w:p w14:paraId="35C3E659" w14:textId="77777777" w:rsidR="001E7FAC" w:rsidRPr="001E7FAC" w:rsidRDefault="001E7FAC" w:rsidP="001E7FAC">
      <w:pPr>
        <w:rPr>
          <w:rFonts w:ascii="Arial" w:hAnsi="Arial" w:cs="Arial"/>
          <w:sz w:val="24"/>
          <w:szCs w:val="24"/>
        </w:rPr>
      </w:pPr>
    </w:p>
    <w:p w14:paraId="3768A97E" w14:textId="77777777" w:rsidR="001E7FAC" w:rsidRPr="001E7FAC" w:rsidRDefault="001E7FAC" w:rsidP="001E7FAC">
      <w:pPr>
        <w:rPr>
          <w:rFonts w:ascii="Arial" w:hAnsi="Arial" w:cs="Arial"/>
          <w:sz w:val="24"/>
          <w:szCs w:val="24"/>
        </w:rPr>
      </w:pPr>
    </w:p>
    <w:p w14:paraId="453B135A" w14:textId="77777777" w:rsidR="001E7FAC" w:rsidRDefault="001E7FAC" w:rsidP="001E7FAC">
      <w:pPr>
        <w:rPr>
          <w:rFonts w:ascii="Arial" w:hAnsi="Arial" w:cs="Arial"/>
          <w:sz w:val="24"/>
          <w:szCs w:val="24"/>
        </w:rPr>
      </w:pPr>
    </w:p>
    <w:p w14:paraId="06622F9A" w14:textId="77777777" w:rsidR="001E7FAC" w:rsidRDefault="00F722DA"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57C224C3" wp14:editId="4E093C55">
                <wp:simplePos x="0" y="0"/>
                <wp:positionH relativeFrom="page">
                  <wp:posOffset>10241280</wp:posOffset>
                </wp:positionH>
                <wp:positionV relativeFrom="paragraph">
                  <wp:posOffset>132334</wp:posOffset>
                </wp:positionV>
                <wp:extent cx="409575" cy="446227"/>
                <wp:effectExtent l="38100" t="19050" r="47625" b="11430"/>
                <wp:wrapNone/>
                <wp:docPr id="37" name="Hexagon 37"/>
                <wp:cNvGraphicFramePr/>
                <a:graphic xmlns:a="http://schemas.openxmlformats.org/drawingml/2006/main">
                  <a:graphicData uri="http://schemas.microsoft.com/office/word/2010/wordprocessingShape">
                    <wps:wsp>
                      <wps:cNvSpPr/>
                      <wps:spPr>
                        <a:xfrm>
                          <a:off x="0" y="0"/>
                          <a:ext cx="409575" cy="446227"/>
                        </a:xfrm>
                        <a:prstGeom prst="hexagon">
                          <a:avLst>
                            <a:gd name="adj" fmla="val 28741"/>
                            <a:gd name="vf" fmla="val 115470"/>
                          </a:avLst>
                        </a:prstGeom>
                        <a:solidFill>
                          <a:srgbClr val="5B9BD5"/>
                        </a:solidFill>
                        <a:ln w="28575" cap="flat" cmpd="sng" algn="ctr">
                          <a:solidFill>
                            <a:srgbClr val="ED7D31"/>
                          </a:solidFill>
                          <a:prstDash val="solid"/>
                          <a:miter lim="800000"/>
                        </a:ln>
                        <a:effectLst/>
                      </wps:spPr>
                      <wps:txbx>
                        <w:txbxContent>
                          <w:p w14:paraId="4F5196DB"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24C3" id="Hexagon 37" o:spid="_x0000_s1035" type="#_x0000_t9" style="position:absolute;margin-left:806.4pt;margin-top:10.4pt;width:32.25pt;height:35.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" adj="6208" fillcolor="#5b9bd5" strokecolor="#ed7d31" strokeweight="2.25pt">
                <v:textbox>
                  <w:txbxContent>
                    <w:p w14:paraId="4F5196DB"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4</w:t>
                      </w:r>
                    </w:p>
                  </w:txbxContent>
                </v:textbox>
                <w10:wrap anchorx="page"/>
              </v:shape>
            </w:pict>
          </mc:Fallback>
        </mc:AlternateContent>
      </w:r>
      <w:r w:rsidR="004D7040" w:rsidRPr="00667AE5">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535C6D82" wp14:editId="1BE1EBE5">
                <wp:simplePos x="0" y="0"/>
                <wp:positionH relativeFrom="column">
                  <wp:posOffset>1997051</wp:posOffset>
                </wp:positionH>
                <wp:positionV relativeFrom="paragraph">
                  <wp:posOffset>176225</wp:posOffset>
                </wp:positionV>
                <wp:extent cx="3145536" cy="2939796"/>
                <wp:effectExtent l="19050" t="19050" r="17145" b="13335"/>
                <wp:wrapNone/>
                <wp:docPr id="9" name="Rounded Rectangle 9"/>
                <wp:cNvGraphicFramePr/>
                <a:graphic xmlns:a="http://schemas.openxmlformats.org/drawingml/2006/main">
                  <a:graphicData uri="http://schemas.microsoft.com/office/word/2010/wordprocessingShape">
                    <wps:wsp>
                      <wps:cNvSpPr/>
                      <wps:spPr>
                        <a:xfrm>
                          <a:off x="0" y="0"/>
                          <a:ext cx="3145536" cy="2939796"/>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2E946338" w14:textId="77777777" w:rsidR="00092800" w:rsidRPr="00FF00D0" w:rsidRDefault="00B76E2B" w:rsidP="00B76E2B">
                            <w:pPr>
                              <w:rPr>
                                <w:rFonts w:ascii="Arial" w:hAnsi="Arial" w:cs="Arial"/>
                                <w:b/>
                                <w:color w:val="2E74B5" w:themeColor="accent1" w:themeShade="BF"/>
                                <w:sz w:val="28"/>
                                <w:szCs w:val="28"/>
                                <w:u w:val="single"/>
                              </w:rPr>
                            </w:pPr>
                            <w:r w:rsidRPr="00FF00D0">
                              <w:rPr>
                                <w:rFonts w:ascii="Arial" w:hAnsi="Arial" w:cs="Arial"/>
                                <w:b/>
                                <w:color w:val="2E74B5" w:themeColor="accent1" w:themeShade="BF"/>
                                <w:sz w:val="28"/>
                                <w:szCs w:val="28"/>
                                <w:u w:val="single"/>
                              </w:rPr>
                              <w:t>Roles and Responsibilities</w:t>
                            </w:r>
                          </w:p>
                          <w:p w14:paraId="0DAF30EA"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Actions to minimise risk of falls &amp; associated harm by considering some of the f</w:t>
                            </w:r>
                            <w:r w:rsidR="00080D27">
                              <w:rPr>
                                <w:rFonts w:ascii="Arial" w:hAnsi="Arial" w:cs="Arial"/>
                                <w:color w:val="2E74B5" w:themeColor="accent1" w:themeShade="BF"/>
                                <w:sz w:val="24"/>
                                <w:szCs w:val="24"/>
                              </w:rPr>
                              <w:t>o</w:t>
                            </w:r>
                            <w:r w:rsidRPr="00DE3DA5">
                              <w:rPr>
                                <w:rFonts w:ascii="Arial" w:hAnsi="Arial" w:cs="Arial"/>
                                <w:color w:val="2E74B5" w:themeColor="accent1" w:themeShade="BF"/>
                                <w:sz w:val="24"/>
                                <w:szCs w:val="24"/>
                              </w:rPr>
                              <w:t>ll</w:t>
                            </w:r>
                            <w:r w:rsidR="00080D27">
                              <w:rPr>
                                <w:rFonts w:ascii="Arial" w:hAnsi="Arial" w:cs="Arial"/>
                                <w:color w:val="2E74B5" w:themeColor="accent1" w:themeShade="BF"/>
                                <w:sz w:val="24"/>
                                <w:szCs w:val="24"/>
                              </w:rPr>
                              <w:t>ow</w:t>
                            </w:r>
                            <w:r w:rsidRPr="00DE3DA5">
                              <w:rPr>
                                <w:rFonts w:ascii="Arial" w:hAnsi="Arial" w:cs="Arial"/>
                                <w:color w:val="2E74B5" w:themeColor="accent1" w:themeShade="BF"/>
                                <w:sz w:val="24"/>
                                <w:szCs w:val="24"/>
                              </w:rPr>
                              <w:t>ing: -</w:t>
                            </w:r>
                          </w:p>
                          <w:p w14:paraId="14F4451F"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-Risk asst should be reviewed &amp; update in line with procedures.</w:t>
                            </w:r>
                          </w:p>
                          <w:p w14:paraId="7A0C6E01"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-Awareness of moving &amp; assisting policy &amp; appropriate training is undertaken.</w:t>
                            </w:r>
                          </w:p>
                          <w:p w14:paraId="49E521F6"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-Assessing risk of falls is key to fall prevention &amp; management.</w:t>
                            </w:r>
                          </w:p>
                          <w:p w14:paraId="7654AF1C" w14:textId="77777777" w:rsidR="007F7A71" w:rsidRPr="007F7A71" w:rsidRDefault="007F7A71" w:rsidP="00B76E2B">
                            <w:pPr>
                              <w:rPr>
                                <w:rFonts w:ascii="Arial" w:hAnsi="Arial" w:cs="Arial"/>
                                <w:color w:val="2E74B5" w:themeColor="accent1" w:themeShade="BF"/>
                                <w:sz w:val="20"/>
                                <w:szCs w:val="20"/>
                              </w:rPr>
                            </w:pPr>
                            <w:r>
                              <w:rPr>
                                <w:rFonts w:ascii="Arial" w:hAnsi="Arial" w:cs="Arial"/>
                                <w:color w:val="2E74B5" w:themeColor="accent1" w:themeShade="BF"/>
                                <w:sz w:val="20"/>
                                <w:szCs w:val="20"/>
                              </w:rPr>
                              <w:t>.</w:t>
                            </w:r>
                          </w:p>
                          <w:p w14:paraId="29CEAFB9" w14:textId="77777777" w:rsidR="007F7A71" w:rsidRDefault="007F7A71" w:rsidP="00B76E2B">
                            <w:pPr>
                              <w:rPr>
                                <w:rFonts w:ascii="Arial" w:hAnsi="Arial" w:cs="Arial"/>
                                <w:color w:val="2E74B5" w:themeColor="accent1" w:themeShade="BF"/>
                                <w:sz w:val="24"/>
                                <w:szCs w:val="24"/>
                              </w:rPr>
                            </w:pPr>
                            <w:r>
                              <w:rPr>
                                <w:rFonts w:ascii="Arial" w:hAnsi="Arial" w:cs="Arial"/>
                                <w:color w:val="2E74B5" w:themeColor="accent1" w:themeShade="BF"/>
                                <w:sz w:val="24"/>
                                <w:szCs w:val="24"/>
                              </w:rPr>
                              <w:t>-</w:t>
                            </w:r>
                          </w:p>
                          <w:p w14:paraId="79380B12" w14:textId="77777777" w:rsidR="00B76E2B" w:rsidRPr="00B76E2B" w:rsidRDefault="00B76E2B" w:rsidP="00B76E2B">
                            <w:pPr>
                              <w:rPr>
                                <w:rFonts w:ascii="Arial" w:hAnsi="Arial" w:cs="Arial"/>
                                <w:color w:val="2E74B5"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C6D82" id="Rounded Rectangle 9" o:spid="_x0000_s1036" style="position:absolute;margin-left:157.25pt;margin-top:13.9pt;width:247.7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" fillcolor="window" strokecolor="#41719c" strokeweight="3pt">
                <v:stroke joinstyle="miter"/>
                <v:textbox>
                  <w:txbxContent>
                    <w:p w14:paraId="2E946338" w14:textId="77777777" w:rsidR="00092800" w:rsidRPr="00FF00D0" w:rsidRDefault="00B76E2B" w:rsidP="00B76E2B">
                      <w:pPr>
                        <w:rPr>
                          <w:rFonts w:ascii="Arial" w:hAnsi="Arial" w:cs="Arial"/>
                          <w:b/>
                          <w:color w:val="2E74B5" w:themeColor="accent1" w:themeShade="BF"/>
                          <w:sz w:val="28"/>
                          <w:szCs w:val="28"/>
                          <w:u w:val="single"/>
                        </w:rPr>
                      </w:pPr>
                      <w:r w:rsidRPr="00FF00D0">
                        <w:rPr>
                          <w:rFonts w:ascii="Arial" w:hAnsi="Arial" w:cs="Arial"/>
                          <w:b/>
                          <w:color w:val="2E74B5" w:themeColor="accent1" w:themeShade="BF"/>
                          <w:sz w:val="28"/>
                          <w:szCs w:val="28"/>
                          <w:u w:val="single"/>
                        </w:rPr>
                        <w:t>Roles and Responsibilities</w:t>
                      </w:r>
                    </w:p>
                    <w:p w14:paraId="0DAF30EA"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Actions to minimise risk of falls &amp; associated harm by considering some of the f</w:t>
                      </w:r>
                      <w:r w:rsidR="00080D27">
                        <w:rPr>
                          <w:rFonts w:ascii="Arial" w:hAnsi="Arial" w:cs="Arial"/>
                          <w:color w:val="2E74B5" w:themeColor="accent1" w:themeShade="BF"/>
                          <w:sz w:val="24"/>
                          <w:szCs w:val="24"/>
                        </w:rPr>
                        <w:t>o</w:t>
                      </w:r>
                      <w:r w:rsidRPr="00DE3DA5">
                        <w:rPr>
                          <w:rFonts w:ascii="Arial" w:hAnsi="Arial" w:cs="Arial"/>
                          <w:color w:val="2E74B5" w:themeColor="accent1" w:themeShade="BF"/>
                          <w:sz w:val="24"/>
                          <w:szCs w:val="24"/>
                        </w:rPr>
                        <w:t>ll</w:t>
                      </w:r>
                      <w:r w:rsidR="00080D27">
                        <w:rPr>
                          <w:rFonts w:ascii="Arial" w:hAnsi="Arial" w:cs="Arial"/>
                          <w:color w:val="2E74B5" w:themeColor="accent1" w:themeShade="BF"/>
                          <w:sz w:val="24"/>
                          <w:szCs w:val="24"/>
                        </w:rPr>
                        <w:t>ow</w:t>
                      </w:r>
                      <w:r w:rsidRPr="00DE3DA5">
                        <w:rPr>
                          <w:rFonts w:ascii="Arial" w:hAnsi="Arial" w:cs="Arial"/>
                          <w:color w:val="2E74B5" w:themeColor="accent1" w:themeShade="BF"/>
                          <w:sz w:val="24"/>
                          <w:szCs w:val="24"/>
                        </w:rPr>
                        <w:t>ing: -</w:t>
                      </w:r>
                    </w:p>
                    <w:p w14:paraId="14F4451F"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-Risk asst should be reviewed &amp; update in line with procedures.</w:t>
                      </w:r>
                    </w:p>
                    <w:p w14:paraId="7A0C6E01"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-Awareness of moving &amp; assisting policy &amp; appropriate training is undertaken.</w:t>
                      </w:r>
                    </w:p>
                    <w:p w14:paraId="49E521F6" w14:textId="77777777" w:rsidR="00B76E2B" w:rsidRPr="00DE3DA5" w:rsidRDefault="00B76E2B" w:rsidP="00B76E2B">
                      <w:pPr>
                        <w:rPr>
                          <w:rFonts w:ascii="Arial" w:hAnsi="Arial" w:cs="Arial"/>
                          <w:color w:val="2E74B5" w:themeColor="accent1" w:themeShade="BF"/>
                          <w:sz w:val="24"/>
                          <w:szCs w:val="24"/>
                        </w:rPr>
                      </w:pPr>
                      <w:r w:rsidRPr="00DE3DA5">
                        <w:rPr>
                          <w:rFonts w:ascii="Arial" w:hAnsi="Arial" w:cs="Arial"/>
                          <w:color w:val="2E74B5" w:themeColor="accent1" w:themeShade="BF"/>
                          <w:sz w:val="24"/>
                          <w:szCs w:val="24"/>
                        </w:rPr>
                        <w:t>-Assessing risk of falls is key to fall prevention &amp; management.</w:t>
                      </w:r>
                    </w:p>
                    <w:p w14:paraId="7654AF1C" w14:textId="77777777" w:rsidR="007F7A71" w:rsidRPr="007F7A71" w:rsidRDefault="007F7A71" w:rsidP="00B76E2B">
                      <w:pPr>
                        <w:rPr>
                          <w:rFonts w:ascii="Arial" w:hAnsi="Arial" w:cs="Arial"/>
                          <w:color w:val="2E74B5" w:themeColor="accent1" w:themeShade="BF"/>
                          <w:sz w:val="20"/>
                          <w:szCs w:val="20"/>
                        </w:rPr>
                      </w:pPr>
                      <w:r>
                        <w:rPr>
                          <w:rFonts w:ascii="Arial" w:hAnsi="Arial" w:cs="Arial"/>
                          <w:color w:val="2E74B5" w:themeColor="accent1" w:themeShade="BF"/>
                          <w:sz w:val="20"/>
                          <w:szCs w:val="20"/>
                        </w:rPr>
                        <w:t>.</w:t>
                      </w:r>
                    </w:p>
                    <w:p w14:paraId="29CEAFB9" w14:textId="77777777" w:rsidR="007F7A71" w:rsidRDefault="007F7A71" w:rsidP="00B76E2B">
                      <w:pPr>
                        <w:rPr>
                          <w:rFonts w:ascii="Arial" w:hAnsi="Arial" w:cs="Arial"/>
                          <w:color w:val="2E74B5" w:themeColor="accent1" w:themeShade="BF"/>
                          <w:sz w:val="24"/>
                          <w:szCs w:val="24"/>
                        </w:rPr>
                      </w:pPr>
                      <w:r>
                        <w:rPr>
                          <w:rFonts w:ascii="Arial" w:hAnsi="Arial" w:cs="Arial"/>
                          <w:color w:val="2E74B5" w:themeColor="accent1" w:themeShade="BF"/>
                          <w:sz w:val="24"/>
                          <w:szCs w:val="24"/>
                        </w:rPr>
                        <w:t>-</w:t>
                      </w:r>
                    </w:p>
                    <w:p w14:paraId="79380B12" w14:textId="77777777" w:rsidR="00B76E2B" w:rsidRPr="00B76E2B" w:rsidRDefault="00B76E2B" w:rsidP="00B76E2B">
                      <w:pPr>
                        <w:rPr>
                          <w:rFonts w:ascii="Arial" w:hAnsi="Arial" w:cs="Arial"/>
                          <w:color w:val="2E74B5" w:themeColor="accent1" w:themeShade="BF"/>
                          <w:sz w:val="24"/>
                          <w:szCs w:val="24"/>
                        </w:rPr>
                      </w:pPr>
                    </w:p>
                  </w:txbxContent>
                </v:textbox>
              </v:roundrect>
            </w:pict>
          </mc:Fallback>
        </mc:AlternateContent>
      </w:r>
      <w:r w:rsidR="007C2568">
        <w:rPr>
          <w:rFonts w:ascii="Arial" w:hAnsi="Arial" w:cs="Arial"/>
          <w:noProof/>
          <w:sz w:val="24"/>
          <w:szCs w:val="24"/>
          <w:lang w:eastAsia="en-GB"/>
        </w:rPr>
        <mc:AlternateContent>
          <mc:Choice Requires="wps">
            <w:drawing>
              <wp:anchor distT="0" distB="0" distL="114300" distR="114300" simplePos="0" relativeHeight="251704320" behindDoc="0" locked="0" layoutInCell="1" allowOverlap="1" wp14:anchorId="45237799" wp14:editId="7CB00664">
                <wp:simplePos x="0" y="0"/>
                <wp:positionH relativeFrom="column">
                  <wp:posOffset>7339965</wp:posOffset>
                </wp:positionH>
                <wp:positionV relativeFrom="paragraph">
                  <wp:posOffset>222250</wp:posOffset>
                </wp:positionV>
                <wp:extent cx="319088" cy="478790"/>
                <wp:effectExtent l="34290" t="3810" r="0" b="39370"/>
                <wp:wrapNone/>
                <wp:docPr id="62" name="Left Arrow 62"/>
                <wp:cNvGraphicFramePr/>
                <a:graphic xmlns:a="http://schemas.openxmlformats.org/drawingml/2006/main">
                  <a:graphicData uri="http://schemas.microsoft.com/office/word/2010/wordprocessingShape">
                    <wps:wsp>
                      <wps:cNvSpPr/>
                      <wps:spPr>
                        <a:xfrm rot="16200000">
                          <a:off x="0" y="0"/>
                          <a:ext cx="319088" cy="478790"/>
                        </a:xfrm>
                        <a:prstGeom prst="leftArrow">
                          <a:avLst>
                            <a:gd name="adj1" fmla="val 50000"/>
                            <a:gd name="adj2" fmla="val 4373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F8892" id="Left Arrow 62" o:spid="_x0000_s1026" type="#_x0000_t66" style="position:absolute;margin-left:577.95pt;margin-top:17.5pt;width:25.15pt;height:37.7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" adj="9447" fillcolor="#5b9bd5" strokecolor="#41719c" strokeweight="1pt"/>
            </w:pict>
          </mc:Fallback>
        </mc:AlternateContent>
      </w:r>
    </w:p>
    <w:p w14:paraId="7FC8DA7E" w14:textId="77777777" w:rsidR="00513EC1" w:rsidRPr="001E7FAC" w:rsidRDefault="00F722DA" w:rsidP="001E7FAC">
      <w:pPr>
        <w:tabs>
          <w:tab w:val="left" w:pos="3541"/>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07F2140E" wp14:editId="6CF81BF3">
                <wp:simplePos x="0" y="0"/>
                <wp:positionH relativeFrom="column">
                  <wp:posOffset>4769510</wp:posOffset>
                </wp:positionH>
                <wp:positionV relativeFrom="paragraph">
                  <wp:posOffset>2262835</wp:posOffset>
                </wp:positionV>
                <wp:extent cx="402336" cy="523494"/>
                <wp:effectExtent l="38100" t="19050" r="36195" b="10160"/>
                <wp:wrapNone/>
                <wp:docPr id="42" name="Hexagon 42"/>
                <wp:cNvGraphicFramePr/>
                <a:graphic xmlns:a="http://schemas.openxmlformats.org/drawingml/2006/main">
                  <a:graphicData uri="http://schemas.microsoft.com/office/word/2010/wordprocessingShape">
                    <wps:wsp>
                      <wps:cNvSpPr/>
                      <wps:spPr>
                        <a:xfrm>
                          <a:off x="0" y="0"/>
                          <a:ext cx="402336" cy="523494"/>
                        </a:xfrm>
                        <a:prstGeom prst="hexagon">
                          <a:avLst/>
                        </a:prstGeom>
                        <a:solidFill>
                          <a:srgbClr val="5B9BD5"/>
                        </a:solidFill>
                        <a:ln w="28575" cap="flat" cmpd="sng" algn="ctr">
                          <a:solidFill>
                            <a:srgbClr val="ED7D31"/>
                          </a:solidFill>
                          <a:prstDash val="solid"/>
                          <a:miter lim="800000"/>
                        </a:ln>
                        <a:effectLst/>
                      </wps:spPr>
                      <wps:txbx>
                        <w:txbxContent>
                          <w:p w14:paraId="02F05FD0" w14:textId="77777777" w:rsidR="001E7FAC" w:rsidRPr="0090309D" w:rsidRDefault="001E7FAC" w:rsidP="001E7FAC">
                            <w:pPr>
                              <w:jc w:val="center"/>
                              <w:rPr>
                                <w:rFonts w:ascii="Arial" w:hAnsi="Arial" w:cs="Arial"/>
                                <w:b/>
                                <w:sz w:val="24"/>
                                <w:szCs w:val="24"/>
                              </w:rPr>
                            </w:pPr>
                            <w:r w:rsidRPr="0090309D">
                              <w:rPr>
                                <w:rFonts w:ascii="Arial" w:hAnsi="Arial" w:cs="Arial"/>
                                <w:b/>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2140E" id="Hexagon 42" o:spid="_x0000_s1037" type="#_x0000_t9" style="position:absolute;margin-left:375.55pt;margin-top:178.2pt;width:31.7pt;height:4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" fillcolor="#5b9bd5" strokecolor="#ed7d31" strokeweight="2.25pt">
                <v:textbox>
                  <w:txbxContent>
                    <w:p w14:paraId="02F05FD0" w14:textId="77777777" w:rsidR="001E7FAC" w:rsidRPr="0090309D" w:rsidRDefault="001E7FAC" w:rsidP="001E7FAC">
                      <w:pPr>
                        <w:jc w:val="center"/>
                        <w:rPr>
                          <w:rFonts w:ascii="Arial" w:hAnsi="Arial" w:cs="Arial"/>
                          <w:b/>
                          <w:sz w:val="24"/>
                          <w:szCs w:val="24"/>
                        </w:rPr>
                      </w:pPr>
                      <w:r w:rsidRPr="0090309D">
                        <w:rPr>
                          <w:rFonts w:ascii="Arial" w:hAnsi="Arial" w:cs="Arial"/>
                          <w:b/>
                          <w:sz w:val="24"/>
                          <w:szCs w:val="24"/>
                        </w:rPr>
                        <w:t>6</w:t>
                      </w:r>
                    </w:p>
                  </w:txbxContent>
                </v:textbox>
              </v:shape>
            </w:pict>
          </mc:Fallback>
        </mc:AlternateContent>
      </w:r>
      <w:r w:rsidR="00C04B95" w:rsidRPr="00667AE5">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05552255" wp14:editId="2E12BD78">
                <wp:simplePos x="0" y="0"/>
                <wp:positionH relativeFrom="margin">
                  <wp:posOffset>5215738</wp:posOffset>
                </wp:positionH>
                <wp:positionV relativeFrom="paragraph">
                  <wp:posOffset>251155</wp:posOffset>
                </wp:positionV>
                <wp:extent cx="4494403" cy="2585847"/>
                <wp:effectExtent l="19050" t="19050" r="20955" b="24130"/>
                <wp:wrapNone/>
                <wp:docPr id="5" name="Rounded Rectangle 5"/>
                <wp:cNvGraphicFramePr/>
                <a:graphic xmlns:a="http://schemas.openxmlformats.org/drawingml/2006/main">
                  <a:graphicData uri="http://schemas.microsoft.com/office/word/2010/wordprocessingShape">
                    <wps:wsp>
                      <wps:cNvSpPr/>
                      <wps:spPr>
                        <a:xfrm>
                          <a:off x="0" y="0"/>
                          <a:ext cx="4494403" cy="2585847"/>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205B0950" w14:textId="77777777" w:rsidR="00B76E2B" w:rsidRPr="00B76E2B" w:rsidRDefault="00B76E2B" w:rsidP="00B76E2B">
                            <w:pPr>
                              <w:rPr>
                                <w:rFonts w:ascii="Arial" w:hAnsi="Arial" w:cs="Arial"/>
                                <w:color w:val="2E74B5" w:themeColor="accent1" w:themeShade="BF"/>
                                <w:sz w:val="24"/>
                                <w:szCs w:val="24"/>
                              </w:rPr>
                            </w:pPr>
                            <w:r w:rsidRPr="00FF00D0">
                              <w:rPr>
                                <w:rFonts w:ascii="Arial" w:hAnsi="Arial" w:cs="Arial"/>
                                <w:b/>
                                <w:color w:val="2E74B5" w:themeColor="accent1" w:themeShade="BF"/>
                                <w:sz w:val="28"/>
                                <w:szCs w:val="28"/>
                                <w:u w:val="single"/>
                              </w:rPr>
                              <w:t>The ASP Act (Scotland) Act 2007 Section 3(1):-</w:t>
                            </w:r>
                            <w:r w:rsidR="00FF00D0">
                              <w:rPr>
                                <w:rFonts w:ascii="Arial" w:hAnsi="Arial" w:cs="Arial"/>
                                <w:b/>
                                <w:color w:val="2E74B5" w:themeColor="accent1" w:themeShade="BF"/>
                                <w:sz w:val="28"/>
                                <w:szCs w:val="28"/>
                                <w:u w:val="single"/>
                              </w:rPr>
                              <w:t xml:space="preserve"> </w:t>
                            </w:r>
                            <w:r w:rsidRPr="00B76E2B">
                              <w:rPr>
                                <w:rFonts w:ascii="Arial" w:hAnsi="Arial" w:cs="Arial"/>
                                <w:color w:val="2E74B5" w:themeColor="accent1" w:themeShade="BF"/>
                                <w:sz w:val="24"/>
                                <w:szCs w:val="24"/>
                              </w:rPr>
                              <w:t>defines an ‘adult at risk’ as someone who meets all of the following three-point criteria:</w:t>
                            </w:r>
                          </w:p>
                          <w:p w14:paraId="5F810918"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they are unable to safeguard their own well-being, property, rights or other interests;</w:t>
                            </w:r>
                          </w:p>
                          <w:p w14:paraId="7446BF0C"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they are at risk of harm; and</w:t>
                            </w:r>
                          </w:p>
                          <w:p w14:paraId="591C2DB0"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because they are affected by disability, mental disorder, illness or physical or mental infirmity they are more vulnerable to being harmed than adults who are not so affected.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52255" id="Rounded Rectangle 5" o:spid="_x0000_s1038" style="position:absolute;margin-left:410.7pt;margin-top:19.8pt;width:353.9pt;height:20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" fillcolor="window" strokecolor="#41719c" strokeweight="3pt">
                <v:stroke joinstyle="miter"/>
                <v:textbox>
                  <w:txbxContent>
                    <w:p w14:paraId="205B0950" w14:textId="77777777" w:rsidR="00B76E2B" w:rsidRPr="00B76E2B" w:rsidRDefault="00B76E2B" w:rsidP="00B76E2B">
                      <w:pPr>
                        <w:rPr>
                          <w:rFonts w:ascii="Arial" w:hAnsi="Arial" w:cs="Arial"/>
                          <w:color w:val="2E74B5" w:themeColor="accent1" w:themeShade="BF"/>
                          <w:sz w:val="24"/>
                          <w:szCs w:val="24"/>
                        </w:rPr>
                      </w:pPr>
                      <w:r w:rsidRPr="00FF00D0">
                        <w:rPr>
                          <w:rFonts w:ascii="Arial" w:hAnsi="Arial" w:cs="Arial"/>
                          <w:b/>
                          <w:color w:val="2E74B5" w:themeColor="accent1" w:themeShade="BF"/>
                          <w:sz w:val="28"/>
                          <w:szCs w:val="28"/>
                          <w:u w:val="single"/>
                        </w:rPr>
                        <w:t>The ASP Act (Scotland) Act 2007 Section 3(1):-</w:t>
                      </w:r>
                      <w:r w:rsidR="00FF00D0">
                        <w:rPr>
                          <w:rFonts w:ascii="Arial" w:hAnsi="Arial" w:cs="Arial"/>
                          <w:b/>
                          <w:color w:val="2E74B5" w:themeColor="accent1" w:themeShade="BF"/>
                          <w:sz w:val="28"/>
                          <w:szCs w:val="28"/>
                          <w:u w:val="single"/>
                        </w:rPr>
                        <w:t xml:space="preserve"> </w:t>
                      </w:r>
                      <w:r w:rsidRPr="00B76E2B">
                        <w:rPr>
                          <w:rFonts w:ascii="Arial" w:hAnsi="Arial" w:cs="Arial"/>
                          <w:color w:val="2E74B5" w:themeColor="accent1" w:themeShade="BF"/>
                          <w:sz w:val="24"/>
                          <w:szCs w:val="24"/>
                        </w:rPr>
                        <w:t>defines an ‘adult at risk’ as someone who meets all of the following three-point criteria:</w:t>
                      </w:r>
                    </w:p>
                    <w:p w14:paraId="5F810918"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they are unable to safeguard their own well-being, property, rights or other interests;</w:t>
                      </w:r>
                    </w:p>
                    <w:p w14:paraId="7446BF0C"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they are at risk of harm; and</w:t>
                      </w:r>
                    </w:p>
                    <w:p w14:paraId="591C2DB0" w14:textId="77777777" w:rsidR="00B76E2B" w:rsidRPr="00B76E2B" w:rsidRDefault="00B76E2B" w:rsidP="00B76E2B">
                      <w:pPr>
                        <w:rPr>
                          <w:rFonts w:ascii="Arial" w:hAnsi="Arial" w:cs="Arial"/>
                          <w:color w:val="2E74B5" w:themeColor="accent1" w:themeShade="BF"/>
                          <w:sz w:val="24"/>
                          <w:szCs w:val="24"/>
                        </w:rPr>
                      </w:pPr>
                      <w:r w:rsidRPr="00B76E2B">
                        <w:rPr>
                          <w:rFonts w:ascii="Arial" w:hAnsi="Arial" w:cs="Arial"/>
                          <w:color w:val="2E74B5" w:themeColor="accent1" w:themeShade="BF"/>
                          <w:sz w:val="24"/>
                          <w:szCs w:val="24"/>
                        </w:rPr>
                        <w:t>• because they are affected by disability, mental disorder, illness or physical or mental infirmity they are more vulnerable to being harmed than adults who are not so affected.</w:t>
                      </w:r>
                    </w:p>
                  </w:txbxContent>
                </v:textbox>
                <w10:wrap anchorx="margin"/>
              </v:roundrect>
            </w:pict>
          </mc:Fallback>
        </mc:AlternateContent>
      </w:r>
      <w:r w:rsidR="00C04B95">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1FFB6CFA" wp14:editId="0B907822">
                <wp:simplePos x="0" y="0"/>
                <wp:positionH relativeFrom="column">
                  <wp:posOffset>5054804</wp:posOffset>
                </wp:positionH>
                <wp:positionV relativeFrom="paragraph">
                  <wp:posOffset>1026566</wp:posOffset>
                </wp:positionV>
                <wp:extent cx="277978" cy="524510"/>
                <wp:effectExtent l="19050" t="38100" r="27305" b="66040"/>
                <wp:wrapNone/>
                <wp:docPr id="57" name="Left Arrow 57"/>
                <wp:cNvGraphicFramePr/>
                <a:graphic xmlns:a="http://schemas.openxmlformats.org/drawingml/2006/main">
                  <a:graphicData uri="http://schemas.microsoft.com/office/word/2010/wordprocessingShape">
                    <wps:wsp>
                      <wps:cNvSpPr/>
                      <wps:spPr>
                        <a:xfrm>
                          <a:off x="0" y="0"/>
                          <a:ext cx="277978" cy="52451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24644E" id="Left Arrow 57" o:spid="_x0000_s1026" type="#_x0000_t66" style="position:absolute;margin-left:398pt;margin-top:80.85pt;width:21.9pt;height:41.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" adj="10800" fillcolor="#5b9bd5" strokecolor="#41719c" strokeweight="1pt"/>
            </w:pict>
          </mc:Fallback>
        </mc:AlternateContent>
      </w:r>
      <w:r w:rsidR="00DE3DA5">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405D6481" wp14:editId="59E56C86">
                <wp:simplePos x="0" y="0"/>
                <wp:positionH relativeFrom="column">
                  <wp:posOffset>9294495</wp:posOffset>
                </wp:positionH>
                <wp:positionV relativeFrom="paragraph">
                  <wp:posOffset>2249805</wp:posOffset>
                </wp:positionV>
                <wp:extent cx="440055" cy="509270"/>
                <wp:effectExtent l="38100" t="19050" r="36195" b="24130"/>
                <wp:wrapNone/>
                <wp:docPr id="41" name="Hexagon 41"/>
                <wp:cNvGraphicFramePr/>
                <a:graphic xmlns:a="http://schemas.openxmlformats.org/drawingml/2006/main">
                  <a:graphicData uri="http://schemas.microsoft.com/office/word/2010/wordprocessingShape">
                    <wps:wsp>
                      <wps:cNvSpPr/>
                      <wps:spPr>
                        <a:xfrm>
                          <a:off x="0" y="0"/>
                          <a:ext cx="440055" cy="509270"/>
                        </a:xfrm>
                        <a:prstGeom prst="hexagon">
                          <a:avLst/>
                        </a:prstGeom>
                        <a:solidFill>
                          <a:srgbClr val="5B9BD5"/>
                        </a:solidFill>
                        <a:ln w="28575" cap="flat" cmpd="sng" algn="ctr">
                          <a:solidFill>
                            <a:srgbClr val="ED7D31"/>
                          </a:solidFill>
                          <a:prstDash val="solid"/>
                          <a:miter lim="800000"/>
                        </a:ln>
                        <a:effectLst/>
                      </wps:spPr>
                      <wps:txbx>
                        <w:txbxContent>
                          <w:p w14:paraId="23A89D6A"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D6481" id="Hexagon 41" o:spid="_x0000_s1039" type="#_x0000_t9" style="position:absolute;margin-left:731.85pt;margin-top:177.15pt;width:34.65pt;height:4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" fillcolor="#5b9bd5" strokecolor="#ed7d31" strokeweight="2.25pt">
                <v:textbox>
                  <w:txbxContent>
                    <w:p w14:paraId="23A89D6A"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5</w:t>
                      </w:r>
                    </w:p>
                  </w:txbxContent>
                </v:textbox>
              </v:shape>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51812B58" wp14:editId="6368A090">
                <wp:simplePos x="0" y="0"/>
                <wp:positionH relativeFrom="column">
                  <wp:posOffset>1760855</wp:posOffset>
                </wp:positionH>
                <wp:positionV relativeFrom="paragraph">
                  <wp:posOffset>1030605</wp:posOffset>
                </wp:positionV>
                <wp:extent cx="289560" cy="524510"/>
                <wp:effectExtent l="19050" t="38100" r="15240" b="66040"/>
                <wp:wrapNone/>
                <wp:docPr id="54" name="Left Arrow 54"/>
                <wp:cNvGraphicFramePr/>
                <a:graphic xmlns:a="http://schemas.openxmlformats.org/drawingml/2006/main">
                  <a:graphicData uri="http://schemas.microsoft.com/office/word/2010/wordprocessingShape">
                    <wps:wsp>
                      <wps:cNvSpPr/>
                      <wps:spPr>
                        <a:xfrm>
                          <a:off x="0" y="0"/>
                          <a:ext cx="289560" cy="52451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9E6169" id="Left Arrow 54" o:spid="_x0000_s1026" type="#_x0000_t66" style="position:absolute;margin-left:138.65pt;margin-top:81.15pt;width:22.8pt;height:41.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" adj="10800" fillcolor="#5b9bd5" strokecolor="#41719c" strokeweight="1pt"/>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3FE4AD19" wp14:editId="42D16A6E">
                <wp:simplePos x="0" y="0"/>
                <wp:positionH relativeFrom="column">
                  <wp:posOffset>1536065</wp:posOffset>
                </wp:positionH>
                <wp:positionV relativeFrom="paragraph">
                  <wp:posOffset>2278380</wp:posOffset>
                </wp:positionV>
                <wp:extent cx="411480" cy="509270"/>
                <wp:effectExtent l="38100" t="19050" r="45720" b="24130"/>
                <wp:wrapNone/>
                <wp:docPr id="52" name="Hexagon 52"/>
                <wp:cNvGraphicFramePr/>
                <a:graphic xmlns:a="http://schemas.openxmlformats.org/drawingml/2006/main">
                  <a:graphicData uri="http://schemas.microsoft.com/office/word/2010/wordprocessingShape">
                    <wps:wsp>
                      <wps:cNvSpPr/>
                      <wps:spPr>
                        <a:xfrm>
                          <a:off x="0" y="0"/>
                          <a:ext cx="411480" cy="509270"/>
                        </a:xfrm>
                        <a:prstGeom prst="hexagon">
                          <a:avLst/>
                        </a:prstGeom>
                        <a:solidFill>
                          <a:srgbClr val="5B9BD5"/>
                        </a:solidFill>
                        <a:ln w="28575" cap="flat" cmpd="sng" algn="ctr">
                          <a:solidFill>
                            <a:srgbClr val="ED7D31"/>
                          </a:solidFill>
                          <a:prstDash val="solid"/>
                          <a:miter lim="800000"/>
                        </a:ln>
                        <a:effectLst/>
                      </wps:spPr>
                      <wps:txbx>
                        <w:txbxContent>
                          <w:p w14:paraId="525DAB71" w14:textId="77777777" w:rsidR="00CE5208" w:rsidRPr="0090309D" w:rsidRDefault="00CE5208" w:rsidP="00CE5208">
                            <w:pPr>
                              <w:jc w:val="center"/>
                              <w:rPr>
                                <w:rFonts w:ascii="Arial" w:hAnsi="Arial" w:cs="Arial"/>
                                <w:b/>
                                <w:sz w:val="24"/>
                                <w:szCs w:val="24"/>
                              </w:rPr>
                            </w:pPr>
                            <w:r w:rsidRPr="0090309D">
                              <w:rPr>
                                <w:rFonts w:ascii="Arial" w:hAnsi="Arial" w:cs="Arial"/>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AD19" id="Hexagon 52" o:spid="_x0000_s1040" type="#_x0000_t9" style="position:absolute;margin-left:120.95pt;margin-top:179.4pt;width:32.4pt;height:4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" fillcolor="#5b9bd5" strokecolor="#ed7d31" strokeweight="2.25pt">
                <v:textbox>
                  <w:txbxContent>
                    <w:p w14:paraId="525DAB71" w14:textId="77777777" w:rsidR="00CE5208" w:rsidRPr="0090309D" w:rsidRDefault="00CE5208" w:rsidP="00CE5208">
                      <w:pPr>
                        <w:jc w:val="center"/>
                        <w:rPr>
                          <w:rFonts w:ascii="Arial" w:hAnsi="Arial" w:cs="Arial"/>
                          <w:b/>
                          <w:sz w:val="24"/>
                          <w:szCs w:val="24"/>
                        </w:rPr>
                      </w:pPr>
                      <w:r w:rsidRPr="0090309D">
                        <w:rPr>
                          <w:rFonts w:ascii="Arial" w:hAnsi="Arial" w:cs="Arial"/>
                          <w:b/>
                          <w:sz w:val="24"/>
                          <w:szCs w:val="24"/>
                        </w:rPr>
                        <w:t>7</w:t>
                      </w:r>
                    </w:p>
                  </w:txbxContent>
                </v:textbox>
              </v:shape>
            </w:pict>
          </mc:Fallback>
        </mc:AlternateContent>
      </w:r>
      <w:r w:rsidR="001E7FAC">
        <w:rPr>
          <w:rFonts w:ascii="Arial" w:hAnsi="Arial" w:cs="Arial"/>
          <w:sz w:val="24"/>
          <w:szCs w:val="24"/>
        </w:rPr>
        <w:tab/>
      </w:r>
    </w:p>
    <w:sectPr w:rsidR="00513EC1" w:rsidRPr="001E7FAC" w:rsidSect="000928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A9D"/>
    <w:multiLevelType w:val="hybridMultilevel"/>
    <w:tmpl w:val="1A94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52936"/>
    <w:multiLevelType w:val="hybridMultilevel"/>
    <w:tmpl w:val="74C2BB92"/>
    <w:lvl w:ilvl="0" w:tplc="87380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47366"/>
    <w:multiLevelType w:val="hybridMultilevel"/>
    <w:tmpl w:val="E152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B7F09"/>
    <w:multiLevelType w:val="hybridMultilevel"/>
    <w:tmpl w:val="B0DC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30893"/>
    <w:multiLevelType w:val="hybridMultilevel"/>
    <w:tmpl w:val="1A4406EC"/>
    <w:lvl w:ilvl="0" w:tplc="08090001">
      <w:start w:val="1"/>
      <w:numFmt w:val="bullet"/>
      <w:lvlText w:val=""/>
      <w:lvlJc w:val="left"/>
      <w:pPr>
        <w:ind w:left="662" w:hanging="360"/>
      </w:pPr>
      <w:rPr>
        <w:rFonts w:ascii="Symbol" w:hAnsi="Symbol" w:hint="default"/>
      </w:rPr>
    </w:lvl>
    <w:lvl w:ilvl="1" w:tplc="08090003" w:tentative="1">
      <w:start w:val="1"/>
      <w:numFmt w:val="bullet"/>
      <w:lvlText w:val="o"/>
      <w:lvlJc w:val="left"/>
      <w:pPr>
        <w:ind w:left="1382" w:hanging="360"/>
      </w:pPr>
      <w:rPr>
        <w:rFonts w:ascii="Courier New" w:hAnsi="Courier New" w:cs="Courier New" w:hint="default"/>
      </w:rPr>
    </w:lvl>
    <w:lvl w:ilvl="2" w:tplc="08090005" w:tentative="1">
      <w:start w:val="1"/>
      <w:numFmt w:val="bullet"/>
      <w:lvlText w:val=""/>
      <w:lvlJc w:val="left"/>
      <w:pPr>
        <w:ind w:left="2102" w:hanging="360"/>
      </w:pPr>
      <w:rPr>
        <w:rFonts w:ascii="Wingdings" w:hAnsi="Wingdings" w:hint="default"/>
      </w:rPr>
    </w:lvl>
    <w:lvl w:ilvl="3" w:tplc="08090001" w:tentative="1">
      <w:start w:val="1"/>
      <w:numFmt w:val="bullet"/>
      <w:lvlText w:val=""/>
      <w:lvlJc w:val="left"/>
      <w:pPr>
        <w:ind w:left="2822" w:hanging="360"/>
      </w:pPr>
      <w:rPr>
        <w:rFonts w:ascii="Symbol" w:hAnsi="Symbol" w:hint="default"/>
      </w:rPr>
    </w:lvl>
    <w:lvl w:ilvl="4" w:tplc="08090003" w:tentative="1">
      <w:start w:val="1"/>
      <w:numFmt w:val="bullet"/>
      <w:lvlText w:val="o"/>
      <w:lvlJc w:val="left"/>
      <w:pPr>
        <w:ind w:left="3542" w:hanging="360"/>
      </w:pPr>
      <w:rPr>
        <w:rFonts w:ascii="Courier New" w:hAnsi="Courier New" w:cs="Courier New" w:hint="default"/>
      </w:rPr>
    </w:lvl>
    <w:lvl w:ilvl="5" w:tplc="08090005" w:tentative="1">
      <w:start w:val="1"/>
      <w:numFmt w:val="bullet"/>
      <w:lvlText w:val=""/>
      <w:lvlJc w:val="left"/>
      <w:pPr>
        <w:ind w:left="4262" w:hanging="360"/>
      </w:pPr>
      <w:rPr>
        <w:rFonts w:ascii="Wingdings" w:hAnsi="Wingdings" w:hint="default"/>
      </w:rPr>
    </w:lvl>
    <w:lvl w:ilvl="6" w:tplc="08090001" w:tentative="1">
      <w:start w:val="1"/>
      <w:numFmt w:val="bullet"/>
      <w:lvlText w:val=""/>
      <w:lvlJc w:val="left"/>
      <w:pPr>
        <w:ind w:left="4982" w:hanging="360"/>
      </w:pPr>
      <w:rPr>
        <w:rFonts w:ascii="Symbol" w:hAnsi="Symbol" w:hint="default"/>
      </w:rPr>
    </w:lvl>
    <w:lvl w:ilvl="7" w:tplc="08090003" w:tentative="1">
      <w:start w:val="1"/>
      <w:numFmt w:val="bullet"/>
      <w:lvlText w:val="o"/>
      <w:lvlJc w:val="left"/>
      <w:pPr>
        <w:ind w:left="5702" w:hanging="360"/>
      </w:pPr>
      <w:rPr>
        <w:rFonts w:ascii="Courier New" w:hAnsi="Courier New" w:cs="Courier New" w:hint="default"/>
      </w:rPr>
    </w:lvl>
    <w:lvl w:ilvl="8" w:tplc="08090005" w:tentative="1">
      <w:start w:val="1"/>
      <w:numFmt w:val="bullet"/>
      <w:lvlText w:val=""/>
      <w:lvlJc w:val="left"/>
      <w:pPr>
        <w:ind w:left="6422" w:hanging="360"/>
      </w:pPr>
      <w:rPr>
        <w:rFonts w:ascii="Wingdings" w:hAnsi="Wingdings" w:hint="default"/>
      </w:rPr>
    </w:lvl>
  </w:abstractNum>
  <w:abstractNum w:abstractNumId="5" w15:restartNumberingAfterBreak="0">
    <w:nsid w:val="43054B17"/>
    <w:multiLevelType w:val="hybridMultilevel"/>
    <w:tmpl w:val="4B9292A2"/>
    <w:lvl w:ilvl="0" w:tplc="4ABEF31E">
      <w:numFmt w:val="bullet"/>
      <w:lvlText w:val="•"/>
      <w:lvlJc w:val="left"/>
      <w:pPr>
        <w:ind w:left="1080" w:hanging="72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21CB1"/>
    <w:multiLevelType w:val="hybridMultilevel"/>
    <w:tmpl w:val="87A678CE"/>
    <w:lvl w:ilvl="0" w:tplc="D046AC1E">
      <w:start w:val="1"/>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57F35"/>
    <w:multiLevelType w:val="hybridMultilevel"/>
    <w:tmpl w:val="C5FC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C4082"/>
    <w:multiLevelType w:val="hybridMultilevel"/>
    <w:tmpl w:val="CFE04D00"/>
    <w:lvl w:ilvl="0" w:tplc="4B9E7B52">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7438400">
    <w:abstractNumId w:val="3"/>
  </w:num>
  <w:num w:numId="2" w16cid:durableId="361632889">
    <w:abstractNumId w:val="0"/>
  </w:num>
  <w:num w:numId="3" w16cid:durableId="294070531">
    <w:abstractNumId w:val="7"/>
  </w:num>
  <w:num w:numId="4" w16cid:durableId="835920861">
    <w:abstractNumId w:val="4"/>
  </w:num>
  <w:num w:numId="5" w16cid:durableId="1378235287">
    <w:abstractNumId w:val="2"/>
  </w:num>
  <w:num w:numId="6" w16cid:durableId="50231493">
    <w:abstractNumId w:val="5"/>
  </w:num>
  <w:num w:numId="7" w16cid:durableId="1164736484">
    <w:abstractNumId w:val="1"/>
  </w:num>
  <w:num w:numId="8" w16cid:durableId="242377125">
    <w:abstractNumId w:val="6"/>
  </w:num>
  <w:num w:numId="9" w16cid:durableId="152150507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00"/>
    <w:rsid w:val="000009FD"/>
    <w:rsid w:val="00080D27"/>
    <w:rsid w:val="000902EC"/>
    <w:rsid w:val="00092800"/>
    <w:rsid w:val="000B01ED"/>
    <w:rsid w:val="001E6332"/>
    <w:rsid w:val="001E7FAC"/>
    <w:rsid w:val="00235396"/>
    <w:rsid w:val="002D1C4B"/>
    <w:rsid w:val="003733BB"/>
    <w:rsid w:val="00415ADF"/>
    <w:rsid w:val="00417E52"/>
    <w:rsid w:val="004D7040"/>
    <w:rsid w:val="00513EC1"/>
    <w:rsid w:val="006614AD"/>
    <w:rsid w:val="00666215"/>
    <w:rsid w:val="00667AE5"/>
    <w:rsid w:val="006E26D6"/>
    <w:rsid w:val="006F16BF"/>
    <w:rsid w:val="00745FA3"/>
    <w:rsid w:val="00781879"/>
    <w:rsid w:val="007B7835"/>
    <w:rsid w:val="007C0626"/>
    <w:rsid w:val="007C2568"/>
    <w:rsid w:val="007D4D5B"/>
    <w:rsid w:val="007F7A71"/>
    <w:rsid w:val="008A58E9"/>
    <w:rsid w:val="0090309D"/>
    <w:rsid w:val="00920480"/>
    <w:rsid w:val="00941DD3"/>
    <w:rsid w:val="00964DF3"/>
    <w:rsid w:val="0098139D"/>
    <w:rsid w:val="00B76E2B"/>
    <w:rsid w:val="00C04B95"/>
    <w:rsid w:val="00C343F8"/>
    <w:rsid w:val="00CE5208"/>
    <w:rsid w:val="00D2320E"/>
    <w:rsid w:val="00D848A3"/>
    <w:rsid w:val="00D87195"/>
    <w:rsid w:val="00DE3DA5"/>
    <w:rsid w:val="00DF0648"/>
    <w:rsid w:val="00E31513"/>
    <w:rsid w:val="00E50BA2"/>
    <w:rsid w:val="00E54A18"/>
    <w:rsid w:val="00E7480B"/>
    <w:rsid w:val="00EA2B3B"/>
    <w:rsid w:val="00F30B25"/>
    <w:rsid w:val="00F30CA0"/>
    <w:rsid w:val="00F722DA"/>
    <w:rsid w:val="00F82403"/>
    <w:rsid w:val="00FA3D9B"/>
    <w:rsid w:val="00FF0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D6A0"/>
  <w15:chartTrackingRefBased/>
  <w15:docId w15:val="{2E0774D2-CF58-4405-9BF0-DF93D75F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835"/>
    <w:pPr>
      <w:ind w:left="720"/>
      <w:contextualSpacing/>
    </w:pPr>
  </w:style>
  <w:style w:type="paragraph" w:styleId="NormalWeb">
    <w:name w:val="Normal (Web)"/>
    <w:basedOn w:val="Normal"/>
    <w:uiPriority w:val="99"/>
    <w:semiHidden/>
    <w:unhideWhenUsed/>
    <w:rsid w:val="00F30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30CA0"/>
    <w:rPr>
      <w:color w:val="0563C1" w:themeColor="hyperlink"/>
      <w:u w:val="single"/>
    </w:rPr>
  </w:style>
  <w:style w:type="table" w:styleId="TableGrid">
    <w:name w:val="Table Grid"/>
    <w:basedOn w:val="TableNormal"/>
    <w:uiPriority w:val="39"/>
    <w:rsid w:val="006F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3EA8C254DED4B9D517588DBC0165B" ma:contentTypeVersion="8" ma:contentTypeDescription="Create a new document." ma:contentTypeScope="" ma:versionID="f450f5d355b0297ff9b0d4b9412e83b6">
  <xsd:schema xmlns:xsd="http://www.w3.org/2001/XMLSchema" xmlns:xs="http://www.w3.org/2001/XMLSchema" xmlns:p="http://schemas.microsoft.com/office/2006/metadata/properties" xmlns:ns2="64c6d84a-4777-4967-9f94-661dc69f0ca0" xmlns:ns3="486ddf82-9e98-402d-b314-d39d09a54bc8" targetNamespace="http://schemas.microsoft.com/office/2006/metadata/properties" ma:root="true" ma:fieldsID="f4821b28db31be38a8b5e51d00900056" ns2:_="" ns3:_="">
    <xsd:import namespace="64c6d84a-4777-4967-9f94-661dc69f0ca0"/>
    <xsd:import namespace="486ddf82-9e98-402d-b314-d39d09a54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6d84a-4777-4967-9f94-661dc69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ddf82-9e98-402d-b314-d39d09a54b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7DA7D-3C39-4503-8A15-84D486E6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6d84a-4777-4967-9f94-661dc69f0ca0"/>
    <ds:schemaRef ds:uri="486ddf82-9e98-402d-b314-d39d09a54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5B501-7E95-42EF-AB23-EB9F92D914A6}">
  <ds:schemaRefs>
    <ds:schemaRef ds:uri="http://purl.org/dc/dcmitype/"/>
    <ds:schemaRef ds:uri="http://purl.org/dc/elements/1.1/"/>
    <ds:schemaRef ds:uri="64c6d84a-4777-4967-9f94-661dc69f0ca0"/>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86ddf82-9e98-402d-b314-d39d09a54bc8"/>
  </ds:schemaRefs>
</ds:datastoreItem>
</file>

<file path=customXml/itemProps3.xml><?xml version="1.0" encoding="utf-8"?>
<ds:datastoreItem xmlns:ds="http://schemas.openxmlformats.org/officeDocument/2006/customXml" ds:itemID="{7271DD3C-A7B3-46A5-A1E6-4B184E8AD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McArthur, Ann</dc:creator>
  <cp:keywords/>
  <dc:description/>
  <cp:lastModifiedBy>Stewart, Julie</cp:lastModifiedBy>
  <cp:revision>2</cp:revision>
  <dcterms:created xsi:type="dcterms:W3CDTF">2025-08-22T13:12:00Z</dcterms:created>
  <dcterms:modified xsi:type="dcterms:W3CDTF">2025-08-22T13:12:00Z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0x01010094B3EA8C254DED4B9D517588DBC0165B</vt:lpwstr>
  </property>
</Properties>
</file>