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FDA2" w14:textId="27CE4441" w:rsidR="00627AA6" w:rsidRDefault="004D6F60" w:rsidP="00627AA6">
      <w:pPr>
        <w:spacing w:after="200" w:line="276" w:lineRule="auto"/>
        <w:contextualSpacing/>
        <w:rPr>
          <w:rFonts w:ascii="Arial" w:hAnsi="Arial" w:cs="Arial"/>
          <w:b/>
          <w:sz w:val="16"/>
          <w:szCs w:val="16"/>
        </w:rPr>
      </w:pPr>
      <w:r>
        <w:rPr>
          <w:noProof/>
          <w:lang w:eastAsia="en-GB"/>
        </w:rPr>
        <mc:AlternateContent>
          <mc:Choice Requires="wps">
            <w:drawing>
              <wp:anchor distT="0" distB="0" distL="114300" distR="114300" simplePos="0" relativeHeight="251674624" behindDoc="0" locked="0" layoutInCell="1" allowOverlap="1" wp14:anchorId="186F164F" wp14:editId="0A7B6885">
                <wp:simplePos x="0" y="0"/>
                <wp:positionH relativeFrom="column">
                  <wp:posOffset>2749550</wp:posOffset>
                </wp:positionH>
                <wp:positionV relativeFrom="paragraph">
                  <wp:posOffset>-584200</wp:posOffset>
                </wp:positionV>
                <wp:extent cx="3601720" cy="3060700"/>
                <wp:effectExtent l="0" t="0" r="0" b="63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060700"/>
                        </a:xfrm>
                        <a:prstGeom prst="rect">
                          <a:avLst/>
                        </a:prstGeom>
                        <a:noFill/>
                        <a:ln w="9525">
                          <a:noFill/>
                          <a:miter lim="800000"/>
                          <a:headEnd/>
                          <a:tailEnd/>
                        </a:ln>
                      </wps:spPr>
                      <wps:txbx>
                        <w:txbxContent>
                          <w:p w14:paraId="38AE8781" w14:textId="5EFDC01F" w:rsidR="002B39F4" w:rsidRDefault="002B39F4" w:rsidP="004D6F60">
                            <w:pPr>
                              <w:pStyle w:val="NoSpacing"/>
                              <w:rPr>
                                <w:sz w:val="20"/>
                                <w:szCs w:val="20"/>
                              </w:rPr>
                            </w:pPr>
                            <w:r w:rsidRPr="004D6F60">
                              <w:rPr>
                                <w:sz w:val="20"/>
                                <w:szCs w:val="20"/>
                              </w:rPr>
                              <w:t>A defensible decision is a decision that is:</w:t>
                            </w:r>
                          </w:p>
                          <w:p w14:paraId="47C04219" w14:textId="77777777" w:rsidR="004D6F60" w:rsidRPr="004D6F60" w:rsidRDefault="004D6F60" w:rsidP="004D6F60">
                            <w:pPr>
                              <w:pStyle w:val="NoSpacing"/>
                              <w:rPr>
                                <w:sz w:val="20"/>
                                <w:szCs w:val="20"/>
                              </w:rPr>
                            </w:pPr>
                          </w:p>
                          <w:p w14:paraId="0D451459" w14:textId="4C23EF9F" w:rsidR="002B39F4" w:rsidRDefault="004D6F60" w:rsidP="004D6F60">
                            <w:pPr>
                              <w:pStyle w:val="NoSpacing"/>
                              <w:numPr>
                                <w:ilvl w:val="0"/>
                                <w:numId w:val="7"/>
                              </w:numPr>
                              <w:rPr>
                                <w:sz w:val="20"/>
                                <w:szCs w:val="20"/>
                              </w:rPr>
                            </w:pPr>
                            <w:r>
                              <w:rPr>
                                <w:sz w:val="20"/>
                                <w:szCs w:val="20"/>
                              </w:rPr>
                              <w:t>E</w:t>
                            </w:r>
                            <w:r w:rsidR="002B39F4" w:rsidRPr="004D6F60">
                              <w:rPr>
                                <w:sz w:val="20"/>
                                <w:szCs w:val="20"/>
                              </w:rPr>
                              <w:t>vidence based and which uses all the information available/discoverable</w:t>
                            </w:r>
                            <w:r>
                              <w:rPr>
                                <w:sz w:val="20"/>
                                <w:szCs w:val="20"/>
                              </w:rPr>
                              <w:t xml:space="preserve"> </w:t>
                            </w:r>
                            <w:r w:rsidR="002B39F4" w:rsidRPr="004D6F60">
                              <w:rPr>
                                <w:sz w:val="20"/>
                                <w:szCs w:val="20"/>
                              </w:rPr>
                              <w:t>to you at the time (while being aware that we rarely have all the information)</w:t>
                            </w:r>
                            <w:r>
                              <w:rPr>
                                <w:sz w:val="20"/>
                                <w:szCs w:val="20"/>
                              </w:rPr>
                              <w:t>.</w:t>
                            </w:r>
                          </w:p>
                          <w:p w14:paraId="19AC8FD0" w14:textId="2E29CA2E" w:rsidR="00CE29A2" w:rsidRPr="00CE29A2" w:rsidRDefault="00CE29A2" w:rsidP="00CE29A2">
                            <w:pPr>
                              <w:pStyle w:val="NoSpacing"/>
                              <w:numPr>
                                <w:ilvl w:val="0"/>
                                <w:numId w:val="7"/>
                              </w:numPr>
                              <w:rPr>
                                <w:sz w:val="20"/>
                                <w:szCs w:val="20"/>
                              </w:rPr>
                            </w:pPr>
                            <w:r>
                              <w:rPr>
                                <w:sz w:val="20"/>
                                <w:szCs w:val="20"/>
                              </w:rPr>
                              <w:t xml:space="preserve">Formed using a professionally curious approach </w:t>
                            </w:r>
                            <w:r w:rsidRPr="00CE29A2">
                              <w:rPr>
                                <w:sz w:val="20"/>
                                <w:szCs w:val="20"/>
                              </w:rPr>
                              <w:t>where a practitioner explores and proactively tries to understand what is happening for an individual or within a family rather than making assumptions or taking a single source of information and accepting it at face value. </w:t>
                            </w:r>
                          </w:p>
                          <w:p w14:paraId="15562BD4" w14:textId="0B524259" w:rsidR="004D6F60" w:rsidRPr="004D6F60" w:rsidRDefault="004D6F60" w:rsidP="004D6F60">
                            <w:pPr>
                              <w:pStyle w:val="NoSpacing"/>
                              <w:numPr>
                                <w:ilvl w:val="0"/>
                                <w:numId w:val="7"/>
                              </w:numPr>
                              <w:rPr>
                                <w:sz w:val="20"/>
                                <w:szCs w:val="20"/>
                              </w:rPr>
                            </w:pPr>
                            <w:r w:rsidRPr="004D6F60">
                              <w:rPr>
                                <w:sz w:val="20"/>
                                <w:szCs w:val="20"/>
                              </w:rPr>
                              <w:t>Where the information has been thoroughly evaluated and analysed</w:t>
                            </w:r>
                            <w:r>
                              <w:rPr>
                                <w:sz w:val="20"/>
                                <w:szCs w:val="20"/>
                              </w:rPr>
                              <w:t>.</w:t>
                            </w:r>
                          </w:p>
                          <w:p w14:paraId="2B7B8765" w14:textId="472F1DCC" w:rsidR="002B39F4" w:rsidRDefault="002B39F4" w:rsidP="004D6F60">
                            <w:pPr>
                              <w:pStyle w:val="NoSpacing"/>
                              <w:numPr>
                                <w:ilvl w:val="0"/>
                                <w:numId w:val="7"/>
                              </w:numPr>
                              <w:rPr>
                                <w:sz w:val="20"/>
                                <w:szCs w:val="20"/>
                              </w:rPr>
                            </w:pPr>
                            <w:r w:rsidRPr="004D6F60">
                              <w:rPr>
                                <w:sz w:val="20"/>
                                <w:szCs w:val="20"/>
                              </w:rPr>
                              <w:t>Which has weighed up different outcomes and options before deciding</w:t>
                            </w:r>
                            <w:r w:rsidR="004D6F60">
                              <w:rPr>
                                <w:sz w:val="20"/>
                                <w:szCs w:val="20"/>
                              </w:rPr>
                              <w:t>.</w:t>
                            </w:r>
                          </w:p>
                          <w:p w14:paraId="3D05EF2E" w14:textId="399F12B4" w:rsidR="002B39F4" w:rsidRPr="004D6F60" w:rsidRDefault="002B39F4" w:rsidP="004D6F60">
                            <w:pPr>
                              <w:pStyle w:val="NoSpacing"/>
                              <w:numPr>
                                <w:ilvl w:val="0"/>
                                <w:numId w:val="7"/>
                              </w:numPr>
                              <w:rPr>
                                <w:sz w:val="20"/>
                                <w:szCs w:val="20"/>
                              </w:rPr>
                            </w:pPr>
                            <w:r w:rsidRPr="004D6F60">
                              <w:rPr>
                                <w:rFonts w:cs="Arial"/>
                                <w:sz w:val="20"/>
                                <w:szCs w:val="20"/>
                              </w:rPr>
                              <w:t>Which evidences the rationale for the decision, including anyone consulted (e.g. your manager)</w:t>
                            </w:r>
                            <w:r w:rsidR="004D6F60">
                              <w:rPr>
                                <w:rFonts w:cs="Arial"/>
                                <w:sz w:val="20"/>
                                <w:szCs w:val="20"/>
                              </w:rPr>
                              <w:t>.</w:t>
                            </w:r>
                          </w:p>
                          <w:p w14:paraId="27B5881C" w14:textId="664C60E0" w:rsidR="002B39F4" w:rsidRPr="004D6F60" w:rsidRDefault="002B39F4" w:rsidP="004D6F60">
                            <w:pPr>
                              <w:pStyle w:val="NoSpacing"/>
                              <w:numPr>
                                <w:ilvl w:val="0"/>
                                <w:numId w:val="7"/>
                              </w:numPr>
                              <w:rPr>
                                <w:sz w:val="20"/>
                                <w:szCs w:val="20"/>
                              </w:rPr>
                            </w:pPr>
                            <w:r w:rsidRPr="004D6F60">
                              <w:rPr>
                                <w:rFonts w:cs="Arial"/>
                                <w:sz w:val="20"/>
                                <w:szCs w:val="20"/>
                              </w:rPr>
                              <w:t>Follows policy and legislative responsibilities/duties</w:t>
                            </w:r>
                            <w:r w:rsidR="004D6F60">
                              <w:rPr>
                                <w:rFonts w:cs="Arial"/>
                                <w:sz w:val="20"/>
                                <w:szCs w:val="20"/>
                              </w:rPr>
                              <w:t>.</w:t>
                            </w:r>
                          </w:p>
                          <w:p w14:paraId="7A337030" w14:textId="77777777" w:rsidR="002B39F4" w:rsidRPr="004D6F60" w:rsidRDefault="002B39F4" w:rsidP="004D6F60">
                            <w:pPr>
                              <w:pStyle w:val="NoSpacing"/>
                              <w:numPr>
                                <w:ilvl w:val="0"/>
                                <w:numId w:val="7"/>
                              </w:numPr>
                              <w:rPr>
                                <w:sz w:val="20"/>
                                <w:szCs w:val="20"/>
                              </w:rPr>
                            </w:pPr>
                            <w:r w:rsidRPr="004D6F60">
                              <w:rPr>
                                <w:rFonts w:cs="Arial"/>
                                <w:sz w:val="20"/>
                                <w:szCs w:val="20"/>
                              </w:rPr>
                              <w:t>Is recorded in a way which evidences all the above.</w:t>
                            </w:r>
                          </w:p>
                          <w:p w14:paraId="0BB9D434" w14:textId="6CDB53B9" w:rsidR="009E14C7" w:rsidRPr="009242D8" w:rsidRDefault="009E14C7" w:rsidP="00627AA6">
                            <w:pPr>
                              <w:spacing w:after="200" w:line="276" w:lineRule="auto"/>
                              <w:contextualSpacing/>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F164F" id="_x0000_t202" coordsize="21600,21600" o:spt="202" path="m,l,21600r21600,l21600,xe">
                <v:stroke joinstyle="miter"/>
                <v:path gradientshapeok="t" o:connecttype="rect"/>
              </v:shapetype>
              <v:shape id="Text Box 2" o:spid="_x0000_s1026" type="#_x0000_t202" style="position:absolute;margin-left:216.5pt;margin-top:-46pt;width:283.6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" filled="f" stroked="f">
                <v:textbox>
                  <w:txbxContent>
                    <w:p w14:paraId="38AE8781" w14:textId="5EFDC01F" w:rsidR="002B39F4" w:rsidRDefault="002B39F4" w:rsidP="004D6F60">
                      <w:pPr>
                        <w:pStyle w:val="NoSpacing"/>
                        <w:rPr>
                          <w:sz w:val="20"/>
                          <w:szCs w:val="20"/>
                        </w:rPr>
                      </w:pPr>
                      <w:r w:rsidRPr="004D6F60">
                        <w:rPr>
                          <w:sz w:val="20"/>
                          <w:szCs w:val="20"/>
                        </w:rPr>
                        <w:t>A defensible decision is a decision that is:</w:t>
                      </w:r>
                    </w:p>
                    <w:p w14:paraId="47C04219" w14:textId="77777777" w:rsidR="004D6F60" w:rsidRPr="004D6F60" w:rsidRDefault="004D6F60" w:rsidP="004D6F60">
                      <w:pPr>
                        <w:pStyle w:val="NoSpacing"/>
                        <w:rPr>
                          <w:sz w:val="20"/>
                          <w:szCs w:val="20"/>
                        </w:rPr>
                      </w:pPr>
                    </w:p>
                    <w:p w14:paraId="0D451459" w14:textId="4C23EF9F" w:rsidR="002B39F4" w:rsidRDefault="004D6F60" w:rsidP="004D6F60">
                      <w:pPr>
                        <w:pStyle w:val="NoSpacing"/>
                        <w:numPr>
                          <w:ilvl w:val="0"/>
                          <w:numId w:val="7"/>
                        </w:numPr>
                        <w:rPr>
                          <w:sz w:val="20"/>
                          <w:szCs w:val="20"/>
                        </w:rPr>
                      </w:pPr>
                      <w:r>
                        <w:rPr>
                          <w:sz w:val="20"/>
                          <w:szCs w:val="20"/>
                        </w:rPr>
                        <w:t>E</w:t>
                      </w:r>
                      <w:r w:rsidR="002B39F4" w:rsidRPr="004D6F60">
                        <w:rPr>
                          <w:sz w:val="20"/>
                          <w:szCs w:val="20"/>
                        </w:rPr>
                        <w:t>vidence based and which uses all the information available/discoverable</w:t>
                      </w:r>
                      <w:r>
                        <w:rPr>
                          <w:sz w:val="20"/>
                          <w:szCs w:val="20"/>
                        </w:rPr>
                        <w:t xml:space="preserve"> </w:t>
                      </w:r>
                      <w:r w:rsidR="002B39F4" w:rsidRPr="004D6F60">
                        <w:rPr>
                          <w:sz w:val="20"/>
                          <w:szCs w:val="20"/>
                        </w:rPr>
                        <w:t>to you at the time (while being aware that we rarely have all the information)</w:t>
                      </w:r>
                      <w:r>
                        <w:rPr>
                          <w:sz w:val="20"/>
                          <w:szCs w:val="20"/>
                        </w:rPr>
                        <w:t>.</w:t>
                      </w:r>
                    </w:p>
                    <w:p w14:paraId="19AC8FD0" w14:textId="2E29CA2E" w:rsidR="00CE29A2" w:rsidRPr="00CE29A2" w:rsidRDefault="00CE29A2" w:rsidP="00CE29A2">
                      <w:pPr>
                        <w:pStyle w:val="NoSpacing"/>
                        <w:numPr>
                          <w:ilvl w:val="0"/>
                          <w:numId w:val="7"/>
                        </w:numPr>
                        <w:rPr>
                          <w:sz w:val="20"/>
                          <w:szCs w:val="20"/>
                        </w:rPr>
                      </w:pPr>
                      <w:r>
                        <w:rPr>
                          <w:sz w:val="20"/>
                          <w:szCs w:val="20"/>
                        </w:rPr>
                        <w:t xml:space="preserve">Formed using a professionally curious approach </w:t>
                      </w:r>
                      <w:r w:rsidRPr="00CE29A2">
                        <w:rPr>
                          <w:sz w:val="20"/>
                          <w:szCs w:val="20"/>
                        </w:rPr>
                        <w:t>where a practitioner explores and proactively tries to understand what is happening for an individual or within a family rather than making assumptions or taking a single source of information and accepting it at face value. </w:t>
                      </w:r>
                    </w:p>
                    <w:p w14:paraId="15562BD4" w14:textId="0B524259" w:rsidR="004D6F60" w:rsidRPr="004D6F60" w:rsidRDefault="004D6F60" w:rsidP="004D6F60">
                      <w:pPr>
                        <w:pStyle w:val="NoSpacing"/>
                        <w:numPr>
                          <w:ilvl w:val="0"/>
                          <w:numId w:val="7"/>
                        </w:numPr>
                        <w:rPr>
                          <w:sz w:val="20"/>
                          <w:szCs w:val="20"/>
                        </w:rPr>
                      </w:pPr>
                      <w:r w:rsidRPr="004D6F60">
                        <w:rPr>
                          <w:sz w:val="20"/>
                          <w:szCs w:val="20"/>
                        </w:rPr>
                        <w:t>Where the information has been thoroughly evaluated and analysed</w:t>
                      </w:r>
                      <w:r>
                        <w:rPr>
                          <w:sz w:val="20"/>
                          <w:szCs w:val="20"/>
                        </w:rPr>
                        <w:t>.</w:t>
                      </w:r>
                    </w:p>
                    <w:p w14:paraId="2B7B8765" w14:textId="472F1DCC" w:rsidR="002B39F4" w:rsidRDefault="002B39F4" w:rsidP="004D6F60">
                      <w:pPr>
                        <w:pStyle w:val="NoSpacing"/>
                        <w:numPr>
                          <w:ilvl w:val="0"/>
                          <w:numId w:val="7"/>
                        </w:numPr>
                        <w:rPr>
                          <w:sz w:val="20"/>
                          <w:szCs w:val="20"/>
                        </w:rPr>
                      </w:pPr>
                      <w:r w:rsidRPr="004D6F60">
                        <w:rPr>
                          <w:sz w:val="20"/>
                          <w:szCs w:val="20"/>
                        </w:rPr>
                        <w:t>Which has weighed up different outcomes and options before deciding</w:t>
                      </w:r>
                      <w:r w:rsidR="004D6F60">
                        <w:rPr>
                          <w:sz w:val="20"/>
                          <w:szCs w:val="20"/>
                        </w:rPr>
                        <w:t>.</w:t>
                      </w:r>
                    </w:p>
                    <w:p w14:paraId="3D05EF2E" w14:textId="399F12B4" w:rsidR="002B39F4" w:rsidRPr="004D6F60" w:rsidRDefault="002B39F4" w:rsidP="004D6F60">
                      <w:pPr>
                        <w:pStyle w:val="NoSpacing"/>
                        <w:numPr>
                          <w:ilvl w:val="0"/>
                          <w:numId w:val="7"/>
                        </w:numPr>
                        <w:rPr>
                          <w:sz w:val="20"/>
                          <w:szCs w:val="20"/>
                        </w:rPr>
                      </w:pPr>
                      <w:r w:rsidRPr="004D6F60">
                        <w:rPr>
                          <w:rFonts w:cs="Arial"/>
                          <w:sz w:val="20"/>
                          <w:szCs w:val="20"/>
                        </w:rPr>
                        <w:t>Which evidences the rationale for the decision, including anyone consulted (e.g. your manager)</w:t>
                      </w:r>
                      <w:r w:rsidR="004D6F60">
                        <w:rPr>
                          <w:rFonts w:cs="Arial"/>
                          <w:sz w:val="20"/>
                          <w:szCs w:val="20"/>
                        </w:rPr>
                        <w:t>.</w:t>
                      </w:r>
                    </w:p>
                    <w:p w14:paraId="27B5881C" w14:textId="664C60E0" w:rsidR="002B39F4" w:rsidRPr="004D6F60" w:rsidRDefault="002B39F4" w:rsidP="004D6F60">
                      <w:pPr>
                        <w:pStyle w:val="NoSpacing"/>
                        <w:numPr>
                          <w:ilvl w:val="0"/>
                          <w:numId w:val="7"/>
                        </w:numPr>
                        <w:rPr>
                          <w:sz w:val="20"/>
                          <w:szCs w:val="20"/>
                        </w:rPr>
                      </w:pPr>
                      <w:r w:rsidRPr="004D6F60">
                        <w:rPr>
                          <w:rFonts w:cs="Arial"/>
                          <w:sz w:val="20"/>
                          <w:szCs w:val="20"/>
                        </w:rPr>
                        <w:t>Follows policy and legislative responsibilities/duties</w:t>
                      </w:r>
                      <w:r w:rsidR="004D6F60">
                        <w:rPr>
                          <w:rFonts w:cs="Arial"/>
                          <w:sz w:val="20"/>
                          <w:szCs w:val="20"/>
                        </w:rPr>
                        <w:t>.</w:t>
                      </w:r>
                    </w:p>
                    <w:p w14:paraId="7A337030" w14:textId="77777777" w:rsidR="002B39F4" w:rsidRPr="004D6F60" w:rsidRDefault="002B39F4" w:rsidP="004D6F60">
                      <w:pPr>
                        <w:pStyle w:val="NoSpacing"/>
                        <w:numPr>
                          <w:ilvl w:val="0"/>
                          <w:numId w:val="7"/>
                        </w:numPr>
                        <w:rPr>
                          <w:sz w:val="20"/>
                          <w:szCs w:val="20"/>
                        </w:rPr>
                      </w:pPr>
                      <w:r w:rsidRPr="004D6F60">
                        <w:rPr>
                          <w:rFonts w:cs="Arial"/>
                          <w:sz w:val="20"/>
                          <w:szCs w:val="20"/>
                        </w:rPr>
                        <w:t>Is recorded in a way which evidences all the above.</w:t>
                      </w:r>
                    </w:p>
                    <w:p w14:paraId="0BB9D434" w14:textId="6CDB53B9" w:rsidR="009E14C7" w:rsidRPr="009242D8" w:rsidRDefault="009E14C7" w:rsidP="00627AA6">
                      <w:pPr>
                        <w:spacing w:after="200" w:line="276" w:lineRule="auto"/>
                        <w:contextualSpacing/>
                        <w:rPr>
                          <w:rFonts w:cs="Arial"/>
                          <w:sz w:val="24"/>
                          <w:szCs w:val="24"/>
                        </w:rPr>
                      </w:pPr>
                    </w:p>
                  </w:txbxContent>
                </v:textbox>
              </v:shape>
            </w:pict>
          </mc:Fallback>
        </mc:AlternateContent>
      </w:r>
      <w:r w:rsidR="002B39F4">
        <w:rPr>
          <w:noProof/>
          <w:lang w:eastAsia="en-GB"/>
        </w:rPr>
        <mc:AlternateContent>
          <mc:Choice Requires="wps">
            <w:drawing>
              <wp:anchor distT="0" distB="0" distL="114300" distR="114300" simplePos="0" relativeHeight="251670528" behindDoc="0" locked="0" layoutInCell="1" allowOverlap="1" wp14:anchorId="3329985D" wp14:editId="6F164C6E">
                <wp:simplePos x="0" y="0"/>
                <wp:positionH relativeFrom="column">
                  <wp:posOffset>-704850</wp:posOffset>
                </wp:positionH>
                <wp:positionV relativeFrom="paragraph">
                  <wp:posOffset>-50800</wp:posOffset>
                </wp:positionV>
                <wp:extent cx="3562350" cy="24288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428875"/>
                        </a:xfrm>
                        <a:prstGeom prst="rect">
                          <a:avLst/>
                        </a:prstGeom>
                        <a:noFill/>
                        <a:ln w="9525">
                          <a:noFill/>
                          <a:miter lim="800000"/>
                          <a:headEnd/>
                          <a:tailEnd/>
                        </a:ln>
                      </wps:spPr>
                      <wps:txbx>
                        <w:txbxContent>
                          <w:p w14:paraId="7973402F" w14:textId="6978B06E" w:rsidR="002B39F4" w:rsidRPr="002B39F4" w:rsidRDefault="002B39F4" w:rsidP="002B39F4">
                            <w:pPr>
                              <w:pStyle w:val="NoSpacing"/>
                              <w:rPr>
                                <w:sz w:val="20"/>
                                <w:szCs w:val="20"/>
                              </w:rPr>
                            </w:pPr>
                            <w:r w:rsidRPr="002B39F4">
                              <w:rPr>
                                <w:sz w:val="20"/>
                                <w:szCs w:val="20"/>
                              </w:rPr>
                              <w:t>Staff from across the multi-agency workforce mak</w:t>
                            </w:r>
                            <w:r w:rsidR="008E6FA7">
                              <w:rPr>
                                <w:sz w:val="20"/>
                                <w:szCs w:val="20"/>
                              </w:rPr>
                              <w:t>e complex</w:t>
                            </w:r>
                            <w:r w:rsidRPr="002B39F4">
                              <w:rPr>
                                <w:sz w:val="20"/>
                                <w:szCs w:val="20"/>
                              </w:rPr>
                              <w:t xml:space="preserve"> decisions </w:t>
                            </w:r>
                            <w:r w:rsidR="008E6FA7">
                              <w:rPr>
                                <w:sz w:val="20"/>
                                <w:szCs w:val="20"/>
                              </w:rPr>
                              <w:t xml:space="preserve">on a daily basis </w:t>
                            </w:r>
                            <w:r w:rsidRPr="002B39F4">
                              <w:rPr>
                                <w:sz w:val="20"/>
                                <w:szCs w:val="20"/>
                              </w:rPr>
                              <w:t>which</w:t>
                            </w:r>
                            <w:r w:rsidR="008E6FA7">
                              <w:rPr>
                                <w:sz w:val="20"/>
                                <w:szCs w:val="20"/>
                              </w:rPr>
                              <w:t xml:space="preserve"> involved collecting</w:t>
                            </w:r>
                            <w:r w:rsidRPr="002B39F4">
                              <w:rPr>
                                <w:sz w:val="20"/>
                                <w:szCs w:val="20"/>
                              </w:rPr>
                              <w:t>, weigh</w:t>
                            </w:r>
                            <w:r w:rsidR="008E6FA7">
                              <w:rPr>
                                <w:sz w:val="20"/>
                                <w:szCs w:val="20"/>
                              </w:rPr>
                              <w:t>ing</w:t>
                            </w:r>
                            <w:r w:rsidRPr="002B39F4">
                              <w:rPr>
                                <w:sz w:val="20"/>
                                <w:szCs w:val="20"/>
                              </w:rPr>
                              <w:t xml:space="preserve"> up and consider</w:t>
                            </w:r>
                            <w:r w:rsidR="008E6FA7">
                              <w:rPr>
                                <w:sz w:val="20"/>
                                <w:szCs w:val="20"/>
                              </w:rPr>
                              <w:t>ing</w:t>
                            </w:r>
                            <w:r w:rsidRPr="002B39F4">
                              <w:rPr>
                                <w:sz w:val="20"/>
                                <w:szCs w:val="20"/>
                              </w:rPr>
                              <w:t xml:space="preserve"> information from an often wide range of sources in order to assess an individual’s needs</w:t>
                            </w:r>
                            <w:r w:rsidR="008E6FA7">
                              <w:rPr>
                                <w:sz w:val="20"/>
                                <w:szCs w:val="20"/>
                              </w:rPr>
                              <w:t>, risks</w:t>
                            </w:r>
                            <w:r w:rsidRPr="002B39F4">
                              <w:rPr>
                                <w:sz w:val="20"/>
                                <w:szCs w:val="20"/>
                              </w:rPr>
                              <w:t xml:space="preserve"> and desired outcomes. </w:t>
                            </w:r>
                          </w:p>
                          <w:p w14:paraId="26382DFA" w14:textId="5448962D" w:rsidR="002B39F4" w:rsidRPr="002B39F4" w:rsidRDefault="002B39F4" w:rsidP="002B39F4">
                            <w:pPr>
                              <w:pStyle w:val="NoSpacing"/>
                              <w:rPr>
                                <w:sz w:val="20"/>
                                <w:szCs w:val="20"/>
                              </w:rPr>
                            </w:pPr>
                          </w:p>
                          <w:p w14:paraId="0AB6FBFF" w14:textId="67407FEB" w:rsidR="002B39F4" w:rsidRDefault="002B39F4" w:rsidP="002B39F4">
                            <w:pPr>
                              <w:pStyle w:val="NoSpacing"/>
                              <w:rPr>
                                <w:sz w:val="20"/>
                                <w:szCs w:val="20"/>
                              </w:rPr>
                            </w:pPr>
                            <w:r w:rsidRPr="002B39F4">
                              <w:rPr>
                                <w:sz w:val="20"/>
                                <w:szCs w:val="20"/>
                              </w:rPr>
                              <w:t xml:space="preserve">Defensible decision-making means having a clear rationale recorded for the decisions you make and a clear record of the evidence that led to that decision. </w:t>
                            </w:r>
                          </w:p>
                          <w:p w14:paraId="307844B2" w14:textId="17675D44" w:rsidR="00052847" w:rsidRDefault="00052847" w:rsidP="002B39F4">
                            <w:pPr>
                              <w:pStyle w:val="NoSpacing"/>
                              <w:rPr>
                                <w:sz w:val="20"/>
                                <w:szCs w:val="20"/>
                              </w:rPr>
                            </w:pPr>
                          </w:p>
                          <w:p w14:paraId="365C50B7" w14:textId="56E51E09" w:rsidR="00052847" w:rsidRDefault="00052847" w:rsidP="002B39F4">
                            <w:pPr>
                              <w:pStyle w:val="NoSpacing"/>
                              <w:rPr>
                                <w:sz w:val="20"/>
                                <w:szCs w:val="20"/>
                              </w:rPr>
                            </w:pPr>
                            <w:r>
                              <w:rPr>
                                <w:sz w:val="20"/>
                                <w:szCs w:val="20"/>
                              </w:rPr>
                              <w:t xml:space="preserve">                            Team leaders and managers have a responsibility </w:t>
                            </w:r>
                          </w:p>
                          <w:p w14:paraId="48554AD8" w14:textId="10533CDF" w:rsidR="00052847" w:rsidRDefault="00052847" w:rsidP="002B39F4">
                            <w:pPr>
                              <w:pStyle w:val="NoSpacing"/>
                              <w:rPr>
                                <w:sz w:val="20"/>
                                <w:szCs w:val="20"/>
                              </w:rPr>
                            </w:pPr>
                            <w:r>
                              <w:rPr>
                                <w:sz w:val="20"/>
                                <w:szCs w:val="20"/>
                              </w:rPr>
                              <w:t xml:space="preserve">                            to support staff in making defensible decisions. </w:t>
                            </w:r>
                          </w:p>
                          <w:p w14:paraId="4741B5C7" w14:textId="77777777" w:rsidR="00052847" w:rsidRDefault="00052847" w:rsidP="00052847">
                            <w:pPr>
                              <w:pStyle w:val="NoSpacing"/>
                              <w:rPr>
                                <w:sz w:val="20"/>
                                <w:szCs w:val="20"/>
                              </w:rPr>
                            </w:pPr>
                            <w:r>
                              <w:rPr>
                                <w:sz w:val="20"/>
                                <w:szCs w:val="20"/>
                              </w:rPr>
                              <w:t xml:space="preserve">                            Management oversight including rationale for </w:t>
                            </w:r>
                          </w:p>
                          <w:p w14:paraId="136B434A" w14:textId="740B2F48" w:rsidR="00052847" w:rsidRDefault="00052847" w:rsidP="00052847">
                            <w:pPr>
                              <w:pStyle w:val="NoSpacing"/>
                              <w:rPr>
                                <w:sz w:val="20"/>
                                <w:szCs w:val="20"/>
                              </w:rPr>
                            </w:pPr>
                            <w:r>
                              <w:rPr>
                                <w:sz w:val="20"/>
                                <w:szCs w:val="20"/>
                              </w:rPr>
                              <w:t xml:space="preserve">                              signing off on decisions should be evident within </w:t>
                            </w:r>
                          </w:p>
                          <w:p w14:paraId="2A8ACCF4" w14:textId="57C7962E" w:rsidR="00052847" w:rsidRDefault="00052847" w:rsidP="00052847">
                            <w:pPr>
                              <w:pStyle w:val="NoSpacing"/>
                              <w:rPr>
                                <w:sz w:val="20"/>
                                <w:szCs w:val="20"/>
                              </w:rPr>
                            </w:pPr>
                            <w:r>
                              <w:rPr>
                                <w:sz w:val="20"/>
                                <w:szCs w:val="20"/>
                              </w:rPr>
                              <w:t xml:space="preserve">                                               case records.</w:t>
                            </w:r>
                          </w:p>
                          <w:p w14:paraId="50BB11AA" w14:textId="55063D98" w:rsidR="00052847" w:rsidRPr="002B39F4" w:rsidRDefault="00052847" w:rsidP="00052847">
                            <w:pPr>
                              <w:pStyle w:val="NoSpacing"/>
                              <w:rPr>
                                <w:sz w:val="20"/>
                                <w:szCs w:val="20"/>
                              </w:rPr>
                            </w:pPr>
                            <w:r>
                              <w:rPr>
                                <w:sz w:val="20"/>
                                <w:szCs w:val="20"/>
                              </w:rPr>
                              <w:t xml:space="preserve">                     Records. </w:t>
                            </w:r>
                          </w:p>
                          <w:p w14:paraId="7FB62BB0" w14:textId="77777777" w:rsidR="002B39F4" w:rsidRDefault="002B39F4" w:rsidP="002B39F4">
                            <w:pPr>
                              <w:rPr>
                                <w:rFonts w:ascii="Arial" w:hAnsi="Arial" w:cs="Arial"/>
                                <w:sz w:val="20"/>
                                <w:szCs w:val="20"/>
                              </w:rPr>
                            </w:pPr>
                          </w:p>
                          <w:p w14:paraId="4104DB11" w14:textId="6DAB64DE" w:rsidR="009E14C7" w:rsidRPr="009E14C7" w:rsidRDefault="009E14C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985D" id="_x0000_s1027" type="#_x0000_t202" style="position:absolute;margin-left:-55.5pt;margin-top:-4pt;width:280.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" filled="f" stroked="f">
                <v:textbox>
                  <w:txbxContent>
                    <w:p w14:paraId="7973402F" w14:textId="6978B06E" w:rsidR="002B39F4" w:rsidRPr="002B39F4" w:rsidRDefault="002B39F4" w:rsidP="002B39F4">
                      <w:pPr>
                        <w:pStyle w:val="NoSpacing"/>
                        <w:rPr>
                          <w:sz w:val="20"/>
                          <w:szCs w:val="20"/>
                        </w:rPr>
                      </w:pPr>
                      <w:r w:rsidRPr="002B39F4">
                        <w:rPr>
                          <w:sz w:val="20"/>
                          <w:szCs w:val="20"/>
                        </w:rPr>
                        <w:t>Staff from across the multi-agency workforce mak</w:t>
                      </w:r>
                      <w:r w:rsidR="008E6FA7">
                        <w:rPr>
                          <w:sz w:val="20"/>
                          <w:szCs w:val="20"/>
                        </w:rPr>
                        <w:t>e complex</w:t>
                      </w:r>
                      <w:r w:rsidRPr="002B39F4">
                        <w:rPr>
                          <w:sz w:val="20"/>
                          <w:szCs w:val="20"/>
                        </w:rPr>
                        <w:t xml:space="preserve"> decisions </w:t>
                      </w:r>
                      <w:r w:rsidR="008E6FA7">
                        <w:rPr>
                          <w:sz w:val="20"/>
                          <w:szCs w:val="20"/>
                        </w:rPr>
                        <w:t xml:space="preserve">on a daily basis </w:t>
                      </w:r>
                      <w:r w:rsidRPr="002B39F4">
                        <w:rPr>
                          <w:sz w:val="20"/>
                          <w:szCs w:val="20"/>
                        </w:rPr>
                        <w:t>which</w:t>
                      </w:r>
                      <w:r w:rsidR="008E6FA7">
                        <w:rPr>
                          <w:sz w:val="20"/>
                          <w:szCs w:val="20"/>
                        </w:rPr>
                        <w:t xml:space="preserve"> involved collecting</w:t>
                      </w:r>
                      <w:r w:rsidRPr="002B39F4">
                        <w:rPr>
                          <w:sz w:val="20"/>
                          <w:szCs w:val="20"/>
                        </w:rPr>
                        <w:t>, weigh</w:t>
                      </w:r>
                      <w:r w:rsidR="008E6FA7">
                        <w:rPr>
                          <w:sz w:val="20"/>
                          <w:szCs w:val="20"/>
                        </w:rPr>
                        <w:t>ing</w:t>
                      </w:r>
                      <w:r w:rsidRPr="002B39F4">
                        <w:rPr>
                          <w:sz w:val="20"/>
                          <w:szCs w:val="20"/>
                        </w:rPr>
                        <w:t xml:space="preserve"> up and consider</w:t>
                      </w:r>
                      <w:r w:rsidR="008E6FA7">
                        <w:rPr>
                          <w:sz w:val="20"/>
                          <w:szCs w:val="20"/>
                        </w:rPr>
                        <w:t>ing</w:t>
                      </w:r>
                      <w:r w:rsidRPr="002B39F4">
                        <w:rPr>
                          <w:sz w:val="20"/>
                          <w:szCs w:val="20"/>
                        </w:rPr>
                        <w:t xml:space="preserve"> information from an often wide range of sources in order to assess an individual’s needs</w:t>
                      </w:r>
                      <w:r w:rsidR="008E6FA7">
                        <w:rPr>
                          <w:sz w:val="20"/>
                          <w:szCs w:val="20"/>
                        </w:rPr>
                        <w:t>, risks</w:t>
                      </w:r>
                      <w:r w:rsidRPr="002B39F4">
                        <w:rPr>
                          <w:sz w:val="20"/>
                          <w:szCs w:val="20"/>
                        </w:rPr>
                        <w:t xml:space="preserve"> and desired outcomes. </w:t>
                      </w:r>
                    </w:p>
                    <w:p w14:paraId="26382DFA" w14:textId="5448962D" w:rsidR="002B39F4" w:rsidRPr="002B39F4" w:rsidRDefault="002B39F4" w:rsidP="002B39F4">
                      <w:pPr>
                        <w:pStyle w:val="NoSpacing"/>
                        <w:rPr>
                          <w:sz w:val="20"/>
                          <w:szCs w:val="20"/>
                        </w:rPr>
                      </w:pPr>
                    </w:p>
                    <w:p w14:paraId="0AB6FBFF" w14:textId="67407FEB" w:rsidR="002B39F4" w:rsidRDefault="002B39F4" w:rsidP="002B39F4">
                      <w:pPr>
                        <w:pStyle w:val="NoSpacing"/>
                        <w:rPr>
                          <w:sz w:val="20"/>
                          <w:szCs w:val="20"/>
                        </w:rPr>
                      </w:pPr>
                      <w:r w:rsidRPr="002B39F4">
                        <w:rPr>
                          <w:sz w:val="20"/>
                          <w:szCs w:val="20"/>
                        </w:rPr>
                        <w:t xml:space="preserve">Defensible decision-making means having a clear rationale recorded for the decisions you make and a clear record of the evidence that led to that decision. </w:t>
                      </w:r>
                    </w:p>
                    <w:p w14:paraId="307844B2" w14:textId="17675D44" w:rsidR="00052847" w:rsidRDefault="00052847" w:rsidP="002B39F4">
                      <w:pPr>
                        <w:pStyle w:val="NoSpacing"/>
                        <w:rPr>
                          <w:sz w:val="20"/>
                          <w:szCs w:val="20"/>
                        </w:rPr>
                      </w:pPr>
                    </w:p>
                    <w:p w14:paraId="365C50B7" w14:textId="56E51E09" w:rsidR="00052847" w:rsidRDefault="00052847" w:rsidP="002B39F4">
                      <w:pPr>
                        <w:pStyle w:val="NoSpacing"/>
                        <w:rPr>
                          <w:sz w:val="20"/>
                          <w:szCs w:val="20"/>
                        </w:rPr>
                      </w:pPr>
                      <w:r>
                        <w:rPr>
                          <w:sz w:val="20"/>
                          <w:szCs w:val="20"/>
                        </w:rPr>
                        <w:t xml:space="preserve">                            Team leaders and managers have a responsibility </w:t>
                      </w:r>
                    </w:p>
                    <w:p w14:paraId="48554AD8" w14:textId="10533CDF" w:rsidR="00052847" w:rsidRDefault="00052847" w:rsidP="002B39F4">
                      <w:pPr>
                        <w:pStyle w:val="NoSpacing"/>
                        <w:rPr>
                          <w:sz w:val="20"/>
                          <w:szCs w:val="20"/>
                        </w:rPr>
                      </w:pPr>
                      <w:r>
                        <w:rPr>
                          <w:sz w:val="20"/>
                          <w:szCs w:val="20"/>
                        </w:rPr>
                        <w:t xml:space="preserve">                            to support staff in making defensible decisions. </w:t>
                      </w:r>
                    </w:p>
                    <w:p w14:paraId="4741B5C7" w14:textId="77777777" w:rsidR="00052847" w:rsidRDefault="00052847" w:rsidP="00052847">
                      <w:pPr>
                        <w:pStyle w:val="NoSpacing"/>
                        <w:rPr>
                          <w:sz w:val="20"/>
                          <w:szCs w:val="20"/>
                        </w:rPr>
                      </w:pPr>
                      <w:r>
                        <w:rPr>
                          <w:sz w:val="20"/>
                          <w:szCs w:val="20"/>
                        </w:rPr>
                        <w:t xml:space="preserve">                            Management oversight including rationale for </w:t>
                      </w:r>
                    </w:p>
                    <w:p w14:paraId="136B434A" w14:textId="740B2F48" w:rsidR="00052847" w:rsidRDefault="00052847" w:rsidP="00052847">
                      <w:pPr>
                        <w:pStyle w:val="NoSpacing"/>
                        <w:rPr>
                          <w:sz w:val="20"/>
                          <w:szCs w:val="20"/>
                        </w:rPr>
                      </w:pPr>
                      <w:r>
                        <w:rPr>
                          <w:sz w:val="20"/>
                          <w:szCs w:val="20"/>
                        </w:rPr>
                        <w:t xml:space="preserve">                              signing off on decisions should be evident within </w:t>
                      </w:r>
                    </w:p>
                    <w:p w14:paraId="2A8ACCF4" w14:textId="57C7962E" w:rsidR="00052847" w:rsidRDefault="00052847" w:rsidP="00052847">
                      <w:pPr>
                        <w:pStyle w:val="NoSpacing"/>
                        <w:rPr>
                          <w:sz w:val="20"/>
                          <w:szCs w:val="20"/>
                        </w:rPr>
                      </w:pPr>
                      <w:r>
                        <w:rPr>
                          <w:sz w:val="20"/>
                          <w:szCs w:val="20"/>
                        </w:rPr>
                        <w:t xml:space="preserve">                                               case records.</w:t>
                      </w:r>
                    </w:p>
                    <w:p w14:paraId="50BB11AA" w14:textId="55063D98" w:rsidR="00052847" w:rsidRPr="002B39F4" w:rsidRDefault="00052847" w:rsidP="00052847">
                      <w:pPr>
                        <w:pStyle w:val="NoSpacing"/>
                        <w:rPr>
                          <w:sz w:val="20"/>
                          <w:szCs w:val="20"/>
                        </w:rPr>
                      </w:pPr>
                      <w:r>
                        <w:rPr>
                          <w:sz w:val="20"/>
                          <w:szCs w:val="20"/>
                        </w:rPr>
                        <w:t xml:space="preserve">                     Records. </w:t>
                      </w:r>
                    </w:p>
                    <w:p w14:paraId="7FB62BB0" w14:textId="77777777" w:rsidR="002B39F4" w:rsidRDefault="002B39F4" w:rsidP="002B39F4">
                      <w:pPr>
                        <w:rPr>
                          <w:rFonts w:ascii="Arial" w:hAnsi="Arial" w:cs="Arial"/>
                          <w:sz w:val="20"/>
                          <w:szCs w:val="20"/>
                        </w:rPr>
                      </w:pPr>
                    </w:p>
                    <w:p w14:paraId="4104DB11" w14:textId="6DAB64DE" w:rsidR="009E14C7" w:rsidRPr="009E14C7" w:rsidRDefault="009E14C7">
                      <w:pPr>
                        <w:rPr>
                          <w:sz w:val="24"/>
                          <w:szCs w:val="24"/>
                        </w:rPr>
                      </w:pPr>
                    </w:p>
                  </w:txbxContent>
                </v:textbox>
              </v:shape>
            </w:pict>
          </mc:Fallback>
        </mc:AlternateContent>
      </w:r>
      <w:r w:rsidR="00627AA6">
        <w:rPr>
          <w:rFonts w:ascii="Arial" w:hAnsi="Arial" w:cs="Arial"/>
          <w:b/>
          <w:sz w:val="16"/>
          <w:szCs w:val="16"/>
        </w:rPr>
        <w:t xml:space="preserve">What is the change? </w:t>
      </w:r>
    </w:p>
    <w:p w14:paraId="7DFA09B0" w14:textId="77777777" w:rsidR="00627AA6" w:rsidRDefault="00627AA6" w:rsidP="00627AA6">
      <w:pPr>
        <w:spacing w:after="200" w:line="276" w:lineRule="auto"/>
        <w:contextualSpacing/>
        <w:jc w:val="center"/>
        <w:rPr>
          <w:rFonts w:ascii="Arial" w:hAnsi="Arial" w:cs="Arial"/>
          <w:b/>
          <w:sz w:val="16"/>
          <w:szCs w:val="16"/>
        </w:rPr>
      </w:pPr>
    </w:p>
    <w:p w14:paraId="7C529CF8" w14:textId="2E3BF612" w:rsidR="00CA5835" w:rsidRDefault="00827D12" w:rsidP="00174D6B">
      <w:pPr>
        <w:spacing w:after="200" w:line="276" w:lineRule="auto"/>
        <w:contextualSpacing/>
        <w:jc w:val="center"/>
      </w:pPr>
      <w:r>
        <w:rPr>
          <w:noProof/>
          <w:lang w:eastAsia="en-GB"/>
        </w:rPr>
        <mc:AlternateContent>
          <mc:Choice Requires="wps">
            <w:drawing>
              <wp:anchor distT="0" distB="0" distL="114300" distR="114300" simplePos="0" relativeHeight="251688960" behindDoc="0" locked="0" layoutInCell="1" allowOverlap="1" wp14:anchorId="2488ED3E" wp14:editId="180C4EA6">
                <wp:simplePos x="0" y="0"/>
                <wp:positionH relativeFrom="column">
                  <wp:posOffset>4552950</wp:posOffset>
                </wp:positionH>
                <wp:positionV relativeFrom="paragraph">
                  <wp:posOffset>6214745</wp:posOffset>
                </wp:positionV>
                <wp:extent cx="1943100" cy="5175250"/>
                <wp:effectExtent l="0" t="0" r="0" b="63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175250"/>
                        </a:xfrm>
                        <a:prstGeom prst="rect">
                          <a:avLst/>
                        </a:prstGeom>
                        <a:noFill/>
                        <a:ln>
                          <a:noFill/>
                        </a:ln>
                        <a:effectLst/>
                      </wps:spPr>
                      <wps:txbx>
                        <w:txbxContent>
                          <w:p w14:paraId="52BEFFF9" w14:textId="2A381D4B" w:rsidR="009E14C7" w:rsidRPr="00831574" w:rsidRDefault="004D6F60" w:rsidP="00831574">
                            <w:pPr>
                              <w:pStyle w:val="NoSpacing"/>
                              <w:rPr>
                                <w:b/>
                                <w:noProof/>
                                <w:color w:val="FF9900"/>
                                <w:spacing w:val="30"/>
                                <w:sz w:val="20"/>
                                <w:szCs w:val="20"/>
                              </w:rPr>
                            </w:pPr>
                            <w:r w:rsidRPr="00831574">
                              <w:rPr>
                                <w:sz w:val="20"/>
                                <w:szCs w:val="20"/>
                              </w:rPr>
                              <w:t xml:space="preserve">Disagreements can arise in several areas, but are most likely to </w:t>
                            </w:r>
                            <w:r w:rsidR="00827D12">
                              <w:rPr>
                                <w:sz w:val="20"/>
                                <w:szCs w:val="20"/>
                              </w:rPr>
                              <w:t>occur</w:t>
                            </w:r>
                            <w:r w:rsidRPr="00831574">
                              <w:rPr>
                                <w:sz w:val="20"/>
                                <w:szCs w:val="20"/>
                              </w:rPr>
                              <w:t xml:space="preserve"> around</w:t>
                            </w:r>
                            <w:r w:rsidR="00827D12">
                              <w:rPr>
                                <w:sz w:val="20"/>
                                <w:szCs w:val="20"/>
                              </w:rPr>
                              <w:t xml:space="preserve"> risk</w:t>
                            </w:r>
                            <w:r w:rsidRPr="00831574">
                              <w:rPr>
                                <w:sz w:val="20"/>
                                <w:szCs w:val="20"/>
                              </w:rPr>
                              <w:t xml:space="preserve"> thresholds, roles and responsibilities, the need for action and communication or service provision. Professional disagreement is often reduced by clarity about roles and responsibilities and networking. Disagreement should be resolved at the </w:t>
                            </w:r>
                            <w:r w:rsidR="00827D12">
                              <w:rPr>
                                <w:sz w:val="20"/>
                                <w:szCs w:val="20"/>
                              </w:rPr>
                              <w:t>earliest</w:t>
                            </w:r>
                            <w:r w:rsidRPr="00831574">
                              <w:rPr>
                                <w:sz w:val="20"/>
                                <w:szCs w:val="20"/>
                              </w:rPr>
                              <w:t xml:space="preserve"> possible stage between the people who disagree</w:t>
                            </w:r>
                            <w:r w:rsidR="00827D12">
                              <w:rPr>
                                <w:sz w:val="20"/>
                                <w:szCs w:val="20"/>
                              </w:rPr>
                              <w:t>.</w:t>
                            </w:r>
                            <w:r w:rsidRPr="00831574">
                              <w:rPr>
                                <w:sz w:val="20"/>
                                <w:szCs w:val="20"/>
                              </w:rPr>
                              <w:t xml:space="preserve"> </w:t>
                            </w:r>
                            <w:r w:rsidR="00827D12">
                              <w:rPr>
                                <w:sz w:val="20"/>
                                <w:szCs w:val="20"/>
                              </w:rPr>
                              <w:t>A</w:t>
                            </w:r>
                            <w:r w:rsidRPr="00831574">
                              <w:rPr>
                                <w:sz w:val="20"/>
                                <w:szCs w:val="20"/>
                              </w:rPr>
                              <w:t>ny worker who feels that a decision is unsafe should consult their</w:t>
                            </w:r>
                            <w:r w:rsidR="00827D12">
                              <w:rPr>
                                <w:sz w:val="20"/>
                                <w:szCs w:val="20"/>
                              </w:rPr>
                              <w:t xml:space="preserve"> line</w:t>
                            </w:r>
                            <w:r w:rsidRPr="00831574">
                              <w:rPr>
                                <w:sz w:val="20"/>
                                <w:szCs w:val="20"/>
                              </w:rPr>
                              <w:t xml:space="preserve"> manager</w:t>
                            </w:r>
                            <w:r w:rsidR="00827D12">
                              <w:rPr>
                                <w:sz w:val="20"/>
                                <w:szCs w:val="20"/>
                              </w:rPr>
                              <w:t xml:space="preserve"> immediately</w:t>
                            </w:r>
                            <w:r w:rsidRPr="0083157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488ED3E" id="Text Box 300" o:spid="_x0000_s1028" type="#_x0000_t202" style="position:absolute;left:0;text-align:left;margin-left:358.5pt;margin-top:489.35pt;width:153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" filled="f" stroked="f">
                <v:textbox>
                  <w:txbxContent>
                    <w:p w14:paraId="52BEFFF9" w14:textId="2A381D4B" w:rsidR="009E14C7" w:rsidRPr="00831574" w:rsidRDefault="004D6F60" w:rsidP="00831574">
                      <w:pPr>
                        <w:pStyle w:val="NoSpacing"/>
                        <w:rPr>
                          <w:b/>
                          <w:noProof/>
                          <w:color w:val="FF9900"/>
                          <w:spacing w:val="30"/>
                          <w:sz w:val="20"/>
                          <w:szCs w:val="20"/>
                        </w:rPr>
                      </w:pPr>
                      <w:r w:rsidRPr="00831574">
                        <w:rPr>
                          <w:sz w:val="20"/>
                          <w:szCs w:val="20"/>
                        </w:rPr>
                        <w:t xml:space="preserve">Disagreements can arise in several areas, but are most likely to </w:t>
                      </w:r>
                      <w:r w:rsidR="00827D12">
                        <w:rPr>
                          <w:sz w:val="20"/>
                          <w:szCs w:val="20"/>
                        </w:rPr>
                        <w:t>occur</w:t>
                      </w:r>
                      <w:r w:rsidRPr="00831574">
                        <w:rPr>
                          <w:sz w:val="20"/>
                          <w:szCs w:val="20"/>
                        </w:rPr>
                        <w:t xml:space="preserve"> around</w:t>
                      </w:r>
                      <w:r w:rsidR="00827D12">
                        <w:rPr>
                          <w:sz w:val="20"/>
                          <w:szCs w:val="20"/>
                        </w:rPr>
                        <w:t xml:space="preserve"> risk</w:t>
                      </w:r>
                      <w:r w:rsidRPr="00831574">
                        <w:rPr>
                          <w:sz w:val="20"/>
                          <w:szCs w:val="20"/>
                        </w:rPr>
                        <w:t xml:space="preserve"> thresholds, roles and responsibilities, the need for action and communication or service provision. Professional disagreement is often reduced by clarity about roles and responsibilities and networking. Disagreement should be resolved at the </w:t>
                      </w:r>
                      <w:r w:rsidR="00827D12">
                        <w:rPr>
                          <w:sz w:val="20"/>
                          <w:szCs w:val="20"/>
                        </w:rPr>
                        <w:t>earliest</w:t>
                      </w:r>
                      <w:r w:rsidRPr="00831574">
                        <w:rPr>
                          <w:sz w:val="20"/>
                          <w:szCs w:val="20"/>
                        </w:rPr>
                        <w:t xml:space="preserve"> possible stage between the people who disagree</w:t>
                      </w:r>
                      <w:r w:rsidR="00827D12">
                        <w:rPr>
                          <w:sz w:val="20"/>
                          <w:szCs w:val="20"/>
                        </w:rPr>
                        <w:t>.</w:t>
                      </w:r>
                      <w:r w:rsidRPr="00831574">
                        <w:rPr>
                          <w:sz w:val="20"/>
                          <w:szCs w:val="20"/>
                        </w:rPr>
                        <w:t xml:space="preserve"> </w:t>
                      </w:r>
                      <w:r w:rsidR="00827D12">
                        <w:rPr>
                          <w:sz w:val="20"/>
                          <w:szCs w:val="20"/>
                        </w:rPr>
                        <w:t>A</w:t>
                      </w:r>
                      <w:r w:rsidRPr="00831574">
                        <w:rPr>
                          <w:sz w:val="20"/>
                          <w:szCs w:val="20"/>
                        </w:rPr>
                        <w:t>ny worker who feels that a decision is unsafe should consult their</w:t>
                      </w:r>
                      <w:r w:rsidR="00827D12">
                        <w:rPr>
                          <w:sz w:val="20"/>
                          <w:szCs w:val="20"/>
                        </w:rPr>
                        <w:t xml:space="preserve"> line</w:t>
                      </w:r>
                      <w:r w:rsidRPr="00831574">
                        <w:rPr>
                          <w:sz w:val="20"/>
                          <w:szCs w:val="20"/>
                        </w:rPr>
                        <w:t xml:space="preserve"> manager</w:t>
                      </w:r>
                      <w:r w:rsidR="00827D12">
                        <w:rPr>
                          <w:sz w:val="20"/>
                          <w:szCs w:val="20"/>
                        </w:rPr>
                        <w:t xml:space="preserve"> immediately</w:t>
                      </w:r>
                      <w:r w:rsidRPr="00831574">
                        <w:rPr>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4F67CB31" wp14:editId="5216B415">
                <wp:simplePos x="0" y="0"/>
                <wp:positionH relativeFrom="page">
                  <wp:posOffset>8249285</wp:posOffset>
                </wp:positionH>
                <wp:positionV relativeFrom="paragraph">
                  <wp:posOffset>4191000</wp:posOffset>
                </wp:positionV>
                <wp:extent cx="2270125" cy="315277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152775"/>
                        </a:xfrm>
                        <a:prstGeom prst="rect">
                          <a:avLst/>
                        </a:prstGeom>
                        <a:noFill/>
                        <a:ln w="9525">
                          <a:noFill/>
                          <a:miter lim="800000"/>
                          <a:headEnd/>
                          <a:tailEnd/>
                        </a:ln>
                      </wps:spPr>
                      <wps:txbx>
                        <w:txbxContent>
                          <w:p w14:paraId="375742EC" w14:textId="3527D6AB" w:rsidR="009E14C7" w:rsidRPr="004D6F60" w:rsidRDefault="009E14C7" w:rsidP="004D6F60">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CB31" id="_x0000_s1029" type="#_x0000_t202" style="position:absolute;left:0;text-align:left;margin-left:649.55pt;margin-top:330pt;width:178.75pt;height:248.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" filled="f" stroked="f">
                <v:textbox>
                  <w:txbxContent>
                    <w:p w14:paraId="375742EC" w14:textId="3527D6AB" w:rsidR="009E14C7" w:rsidRPr="004D6F60" w:rsidRDefault="009E14C7" w:rsidP="004D6F60">
                      <w:pPr>
                        <w:pStyle w:val="NoSpacing"/>
                        <w:rPr>
                          <w:sz w:val="20"/>
                          <w:szCs w:val="20"/>
                        </w:rPr>
                      </w:pPr>
                    </w:p>
                  </w:txbxContent>
                </v:textbox>
                <w10:wrap anchorx="page"/>
              </v:shape>
            </w:pict>
          </mc:Fallback>
        </mc:AlternateContent>
      </w:r>
      <w:r w:rsidR="00052847">
        <w:rPr>
          <w:noProof/>
          <w:lang w:eastAsia="en-GB"/>
        </w:rPr>
        <mc:AlternateContent>
          <mc:Choice Requires="wps">
            <w:drawing>
              <wp:anchor distT="0" distB="0" distL="114300" distR="114300" simplePos="0" relativeHeight="251699200" behindDoc="0" locked="0" layoutInCell="1" allowOverlap="1" wp14:anchorId="530A80B3" wp14:editId="1A8247CE">
                <wp:simplePos x="0" y="0"/>
                <wp:positionH relativeFrom="column">
                  <wp:posOffset>-736600</wp:posOffset>
                </wp:positionH>
                <wp:positionV relativeFrom="paragraph">
                  <wp:posOffset>1998345</wp:posOffset>
                </wp:positionV>
                <wp:extent cx="2203450" cy="3752850"/>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752850"/>
                        </a:xfrm>
                        <a:prstGeom prst="rect">
                          <a:avLst/>
                        </a:prstGeom>
                        <a:noFill/>
                        <a:ln w="9525">
                          <a:noFill/>
                          <a:miter lim="800000"/>
                          <a:headEnd/>
                          <a:tailEnd/>
                        </a:ln>
                      </wps:spPr>
                      <wps:txbx>
                        <w:txbxContent>
                          <w:p w14:paraId="29E92CBB" w14:textId="18691C5C" w:rsidR="009E14C7" w:rsidRDefault="009E14C7" w:rsidP="006C25C9">
                            <w:pPr>
                              <w:ind w:left="180" w:hanging="180"/>
                              <w:rPr>
                                <w:sz w:val="24"/>
                                <w:szCs w:val="24"/>
                              </w:rPr>
                            </w:pPr>
                          </w:p>
                          <w:p w14:paraId="1371A348" w14:textId="0991BAEE" w:rsidR="00831574" w:rsidRDefault="00831574" w:rsidP="006C25C9">
                            <w:pPr>
                              <w:ind w:left="180" w:hanging="180"/>
                              <w:rPr>
                                <w:sz w:val="24"/>
                                <w:szCs w:val="24"/>
                              </w:rPr>
                            </w:pPr>
                          </w:p>
                          <w:p w14:paraId="2AFDFD98" w14:textId="77777777" w:rsidR="00052847" w:rsidRPr="00052847" w:rsidRDefault="00831574" w:rsidP="00052847">
                            <w:pPr>
                              <w:pStyle w:val="NoSpacing"/>
                              <w:rPr>
                                <w:sz w:val="20"/>
                                <w:szCs w:val="20"/>
                              </w:rPr>
                            </w:pPr>
                            <w:r w:rsidRPr="00052847">
                              <w:rPr>
                                <w:sz w:val="20"/>
                                <w:szCs w:val="20"/>
                              </w:rPr>
                              <w:t xml:space="preserve"> </w:t>
                            </w:r>
                            <w:r w:rsidR="00052847" w:rsidRPr="00052847">
                              <w:rPr>
                                <w:sz w:val="20"/>
                                <w:szCs w:val="20"/>
                              </w:rPr>
                              <w:t>The Staged Escalation Process</w:t>
                            </w:r>
                          </w:p>
                          <w:p w14:paraId="44769899" w14:textId="77777777" w:rsidR="00052847" w:rsidRPr="00052847" w:rsidRDefault="00052847" w:rsidP="00052847">
                            <w:pPr>
                              <w:pStyle w:val="NoSpacing"/>
                              <w:rPr>
                                <w:sz w:val="20"/>
                                <w:szCs w:val="20"/>
                              </w:rPr>
                            </w:pPr>
                          </w:p>
                          <w:p w14:paraId="43F42F75" w14:textId="77777777" w:rsidR="00052847" w:rsidRPr="00052847" w:rsidRDefault="00052847" w:rsidP="00052847">
                            <w:pPr>
                              <w:pStyle w:val="NoSpacing"/>
                              <w:rPr>
                                <w:sz w:val="20"/>
                                <w:szCs w:val="20"/>
                              </w:rPr>
                            </w:pPr>
                            <w:r w:rsidRPr="00052847">
                              <w:rPr>
                                <w:sz w:val="20"/>
                                <w:szCs w:val="20"/>
                              </w:rPr>
                              <w:t>Stage 3:</w:t>
                            </w:r>
                          </w:p>
                          <w:p w14:paraId="36BCF1A9" w14:textId="17B19DCD" w:rsidR="00831574" w:rsidRPr="00052847" w:rsidRDefault="00052847" w:rsidP="00052847">
                            <w:pPr>
                              <w:pStyle w:val="NoSpacing"/>
                              <w:rPr>
                                <w:sz w:val="20"/>
                                <w:szCs w:val="20"/>
                              </w:rPr>
                            </w:pPr>
                            <w:r w:rsidRPr="00052847">
                              <w:rPr>
                                <w:sz w:val="20"/>
                                <w:szCs w:val="20"/>
                              </w:rPr>
                              <w:t>Where no resolution can be reached or when an identified service cannot be provided, placing the person at increased risk</w:t>
                            </w:r>
                            <w:r>
                              <w:rPr>
                                <w:sz w:val="20"/>
                                <w:szCs w:val="20"/>
                              </w:rPr>
                              <w:t>,</w:t>
                            </w:r>
                            <w:r w:rsidRPr="00052847">
                              <w:rPr>
                                <w:sz w:val="20"/>
                                <w:szCs w:val="20"/>
                              </w:rPr>
                              <w:t xml:space="preserve"> then it must be referred to the Heads of both Adult and Older People Services and Children and Justice Services for discussion. If required, the Heads of both services will discuss with Chief Officers</w:t>
                            </w:r>
                            <w:r w:rsidR="007D78A5">
                              <w:rPr>
                                <w:sz w:val="20"/>
                                <w:szCs w:val="20"/>
                              </w:rPr>
                              <w:t xml:space="preserve"> Group, Public Protection</w:t>
                            </w:r>
                            <w:r w:rsidRPr="00052847">
                              <w:rPr>
                                <w:sz w:val="20"/>
                                <w:szCs w:val="20"/>
                              </w:rPr>
                              <w:t xml:space="preserve"> (COG</w:t>
                            </w:r>
                            <w:r w:rsidR="007D78A5">
                              <w:rPr>
                                <w:sz w:val="20"/>
                                <w:szCs w:val="20"/>
                              </w:rPr>
                              <w:t xml:space="preserve"> PP</w:t>
                            </w:r>
                            <w:r w:rsidRPr="00052847">
                              <w:rPr>
                                <w:sz w:val="20"/>
                                <w:szCs w:val="20"/>
                              </w:rPr>
                              <w:t>) if concerns are significant enough to merit high level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A80B3" id="_x0000_s1030" type="#_x0000_t202" style="position:absolute;left:0;text-align:left;margin-left:-58pt;margin-top:157.35pt;width:173.5pt;height:2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" filled="f" stroked="f">
                <v:textbox>
                  <w:txbxContent>
                    <w:p w14:paraId="29E92CBB" w14:textId="18691C5C" w:rsidR="009E14C7" w:rsidRDefault="009E14C7" w:rsidP="006C25C9">
                      <w:pPr>
                        <w:ind w:left="180" w:hanging="180"/>
                        <w:rPr>
                          <w:sz w:val="24"/>
                          <w:szCs w:val="24"/>
                        </w:rPr>
                      </w:pPr>
                    </w:p>
                    <w:p w14:paraId="1371A348" w14:textId="0991BAEE" w:rsidR="00831574" w:rsidRDefault="00831574" w:rsidP="006C25C9">
                      <w:pPr>
                        <w:ind w:left="180" w:hanging="180"/>
                        <w:rPr>
                          <w:sz w:val="24"/>
                          <w:szCs w:val="24"/>
                        </w:rPr>
                      </w:pPr>
                    </w:p>
                    <w:p w14:paraId="2AFDFD98" w14:textId="77777777" w:rsidR="00052847" w:rsidRPr="00052847" w:rsidRDefault="00831574" w:rsidP="00052847">
                      <w:pPr>
                        <w:pStyle w:val="NoSpacing"/>
                        <w:rPr>
                          <w:sz w:val="20"/>
                          <w:szCs w:val="20"/>
                        </w:rPr>
                      </w:pPr>
                      <w:r w:rsidRPr="00052847">
                        <w:rPr>
                          <w:sz w:val="20"/>
                          <w:szCs w:val="20"/>
                        </w:rPr>
                        <w:t xml:space="preserve"> </w:t>
                      </w:r>
                      <w:r w:rsidR="00052847" w:rsidRPr="00052847">
                        <w:rPr>
                          <w:sz w:val="20"/>
                          <w:szCs w:val="20"/>
                        </w:rPr>
                        <w:t>The Staged Escalation Process</w:t>
                      </w:r>
                    </w:p>
                    <w:p w14:paraId="44769899" w14:textId="77777777" w:rsidR="00052847" w:rsidRPr="00052847" w:rsidRDefault="00052847" w:rsidP="00052847">
                      <w:pPr>
                        <w:pStyle w:val="NoSpacing"/>
                        <w:rPr>
                          <w:sz w:val="20"/>
                          <w:szCs w:val="20"/>
                        </w:rPr>
                      </w:pPr>
                    </w:p>
                    <w:p w14:paraId="43F42F75" w14:textId="77777777" w:rsidR="00052847" w:rsidRPr="00052847" w:rsidRDefault="00052847" w:rsidP="00052847">
                      <w:pPr>
                        <w:pStyle w:val="NoSpacing"/>
                        <w:rPr>
                          <w:sz w:val="20"/>
                          <w:szCs w:val="20"/>
                        </w:rPr>
                      </w:pPr>
                      <w:r w:rsidRPr="00052847">
                        <w:rPr>
                          <w:sz w:val="20"/>
                          <w:szCs w:val="20"/>
                        </w:rPr>
                        <w:t>Stage 3:</w:t>
                      </w:r>
                    </w:p>
                    <w:p w14:paraId="36BCF1A9" w14:textId="17B19DCD" w:rsidR="00831574" w:rsidRPr="00052847" w:rsidRDefault="00052847" w:rsidP="00052847">
                      <w:pPr>
                        <w:pStyle w:val="NoSpacing"/>
                        <w:rPr>
                          <w:sz w:val="20"/>
                          <w:szCs w:val="20"/>
                        </w:rPr>
                      </w:pPr>
                      <w:r w:rsidRPr="00052847">
                        <w:rPr>
                          <w:sz w:val="20"/>
                          <w:szCs w:val="20"/>
                        </w:rPr>
                        <w:t>Where no resolution can be reached or when an identified service cannot be provided, placing the person at increased risk</w:t>
                      </w:r>
                      <w:r>
                        <w:rPr>
                          <w:sz w:val="20"/>
                          <w:szCs w:val="20"/>
                        </w:rPr>
                        <w:t>,</w:t>
                      </w:r>
                      <w:r w:rsidRPr="00052847">
                        <w:rPr>
                          <w:sz w:val="20"/>
                          <w:szCs w:val="20"/>
                        </w:rPr>
                        <w:t xml:space="preserve"> then it must be referred to the Heads of both Adult and Older People Services and Children and Justice Services for discussion. If required, the Heads of both services will discuss with Chief Officers</w:t>
                      </w:r>
                      <w:r w:rsidR="007D78A5">
                        <w:rPr>
                          <w:sz w:val="20"/>
                          <w:szCs w:val="20"/>
                        </w:rPr>
                        <w:t xml:space="preserve"> Group, Public Protection</w:t>
                      </w:r>
                      <w:r w:rsidRPr="00052847">
                        <w:rPr>
                          <w:sz w:val="20"/>
                          <w:szCs w:val="20"/>
                        </w:rPr>
                        <w:t xml:space="preserve"> (COG</w:t>
                      </w:r>
                      <w:r w:rsidR="007D78A5">
                        <w:rPr>
                          <w:sz w:val="20"/>
                          <w:szCs w:val="20"/>
                        </w:rPr>
                        <w:t xml:space="preserve"> PP</w:t>
                      </w:r>
                      <w:r w:rsidRPr="00052847">
                        <w:rPr>
                          <w:sz w:val="20"/>
                          <w:szCs w:val="20"/>
                        </w:rPr>
                        <w:t>) if concerns are significant enough to merit high level intervention.</w:t>
                      </w:r>
                    </w:p>
                  </w:txbxContent>
                </v:textbox>
              </v:shape>
            </w:pict>
          </mc:Fallback>
        </mc:AlternateContent>
      </w:r>
      <w:r w:rsidR="00052847">
        <w:rPr>
          <w:noProof/>
          <w:lang w:eastAsia="en-GB"/>
        </w:rPr>
        <mc:AlternateContent>
          <mc:Choice Requires="wps">
            <w:drawing>
              <wp:anchor distT="0" distB="0" distL="114300" distR="114300" simplePos="0" relativeHeight="251693056" behindDoc="0" locked="0" layoutInCell="1" allowOverlap="1" wp14:anchorId="3140C409" wp14:editId="4EF2CABE">
                <wp:simplePos x="0" y="0"/>
                <wp:positionH relativeFrom="column">
                  <wp:posOffset>-298450</wp:posOffset>
                </wp:positionH>
                <wp:positionV relativeFrom="paragraph">
                  <wp:posOffset>5490845</wp:posOffset>
                </wp:positionV>
                <wp:extent cx="2501900" cy="309245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3092450"/>
                        </a:xfrm>
                        <a:prstGeom prst="rect">
                          <a:avLst/>
                        </a:prstGeom>
                        <a:noFill/>
                        <a:ln w="9525">
                          <a:noFill/>
                          <a:miter lim="800000"/>
                          <a:headEnd/>
                          <a:tailEnd/>
                        </a:ln>
                      </wps:spPr>
                      <wps:txbx>
                        <w:txbxContent>
                          <w:p w14:paraId="1E8F6253" w14:textId="77777777" w:rsidR="00831574" w:rsidRDefault="009E14C7" w:rsidP="00831574">
                            <w:pPr>
                              <w:rPr>
                                <w:rFonts w:ascii="Arial" w:hAnsi="Arial" w:cs="Arial"/>
                                <w:b/>
                                <w:sz w:val="18"/>
                                <w:szCs w:val="18"/>
                              </w:rPr>
                            </w:pPr>
                            <w:r w:rsidRPr="00627AA6">
                              <w:rPr>
                                <w:rFonts w:ascii="Arial" w:hAnsi="Arial" w:cs="Arial"/>
                                <w:b/>
                                <w:sz w:val="18"/>
                                <w:szCs w:val="18"/>
                              </w:rPr>
                              <w:t xml:space="preserve"> </w:t>
                            </w:r>
                          </w:p>
                          <w:p w14:paraId="2A578DC5" w14:textId="77777777" w:rsidR="00831574" w:rsidRDefault="00831574" w:rsidP="00831574">
                            <w:pPr>
                              <w:rPr>
                                <w:rFonts w:ascii="Arial" w:hAnsi="Arial" w:cs="Arial"/>
                                <w:b/>
                                <w:sz w:val="18"/>
                                <w:szCs w:val="18"/>
                              </w:rPr>
                            </w:pPr>
                          </w:p>
                          <w:p w14:paraId="06D2CED9" w14:textId="76464AEA" w:rsidR="00831574" w:rsidRPr="00831574" w:rsidRDefault="00831574" w:rsidP="00831574">
                            <w:pPr>
                              <w:rPr>
                                <w:rFonts w:ascii="Arial" w:hAnsi="Arial" w:cs="Arial"/>
                                <w:b/>
                                <w:sz w:val="18"/>
                                <w:szCs w:val="18"/>
                              </w:rPr>
                            </w:pPr>
                            <w:r>
                              <w:rPr>
                                <w:rFonts w:ascii="Arial" w:hAnsi="Arial" w:cs="Arial"/>
                                <w:b/>
                                <w:sz w:val="18"/>
                                <w:szCs w:val="18"/>
                              </w:rPr>
                              <w:t xml:space="preserve">                    </w:t>
                            </w:r>
                            <w:r w:rsidRPr="00831574">
                              <w:rPr>
                                <w:sz w:val="20"/>
                                <w:szCs w:val="20"/>
                              </w:rPr>
                              <w:t>The Staged Escalation Process</w:t>
                            </w:r>
                          </w:p>
                          <w:p w14:paraId="69B4A3CB" w14:textId="77777777" w:rsidR="00831574" w:rsidRPr="00831574" w:rsidRDefault="00831574" w:rsidP="00831574">
                            <w:pPr>
                              <w:pStyle w:val="NoSpacing"/>
                              <w:rPr>
                                <w:sz w:val="20"/>
                                <w:szCs w:val="20"/>
                              </w:rPr>
                            </w:pPr>
                          </w:p>
                          <w:p w14:paraId="11C233E6" w14:textId="77777777" w:rsidR="00831574" w:rsidRPr="00831574" w:rsidRDefault="00831574" w:rsidP="00831574">
                            <w:pPr>
                              <w:pStyle w:val="NoSpacing"/>
                              <w:rPr>
                                <w:sz w:val="20"/>
                                <w:szCs w:val="20"/>
                              </w:rPr>
                            </w:pPr>
                            <w:r w:rsidRPr="00831574">
                              <w:rPr>
                                <w:sz w:val="20"/>
                                <w:szCs w:val="20"/>
                              </w:rPr>
                              <w:t xml:space="preserve"> Stage 2:</w:t>
                            </w:r>
                          </w:p>
                          <w:p w14:paraId="45A4FCAC" w14:textId="38F5C500" w:rsidR="009E14C7" w:rsidRPr="00831574" w:rsidRDefault="00831574" w:rsidP="00831574">
                            <w:pPr>
                              <w:pStyle w:val="NoSpacing"/>
                              <w:rPr>
                                <w:sz w:val="20"/>
                                <w:szCs w:val="20"/>
                              </w:rPr>
                            </w:pPr>
                            <w:r w:rsidRPr="00831574">
                              <w:rPr>
                                <w:sz w:val="20"/>
                                <w:szCs w:val="20"/>
                              </w:rPr>
                              <w:t xml:space="preserve"> If the concern continues about professional disagreement or service provision then the </w:t>
                            </w:r>
                            <w:r w:rsidR="00827D12">
                              <w:rPr>
                                <w:sz w:val="20"/>
                                <w:szCs w:val="20"/>
                              </w:rPr>
                              <w:t>line manager</w:t>
                            </w:r>
                            <w:r w:rsidRPr="00831574">
                              <w:rPr>
                                <w:sz w:val="20"/>
                                <w:szCs w:val="20"/>
                              </w:rPr>
                              <w:t xml:space="preserve"> should</w:t>
                            </w:r>
                            <w:r>
                              <w:rPr>
                                <w:sz w:val="20"/>
                                <w:szCs w:val="20"/>
                              </w:rPr>
                              <w:t xml:space="preserve"> </w:t>
                            </w:r>
                            <w:r w:rsidRPr="00831574">
                              <w:rPr>
                                <w:sz w:val="20"/>
                                <w:szCs w:val="20"/>
                              </w:rPr>
                              <w:t xml:space="preserve">refer </w:t>
                            </w:r>
                            <w:r w:rsidR="00827D12">
                              <w:rPr>
                                <w:sz w:val="20"/>
                                <w:szCs w:val="20"/>
                              </w:rPr>
                              <w:t xml:space="preserve">the case </w:t>
                            </w:r>
                            <w:r w:rsidRPr="00831574">
                              <w:rPr>
                                <w:sz w:val="20"/>
                                <w:szCs w:val="20"/>
                              </w:rPr>
                              <w:t xml:space="preserve">to </w:t>
                            </w:r>
                            <w:r w:rsidR="00827D12">
                              <w:rPr>
                                <w:sz w:val="20"/>
                                <w:szCs w:val="20"/>
                              </w:rPr>
                              <w:t>a more senior</w:t>
                            </w:r>
                            <w:r w:rsidRPr="00831574">
                              <w:rPr>
                                <w:sz w:val="20"/>
                                <w:szCs w:val="20"/>
                              </w:rPr>
                              <w:t xml:space="preserve"> Manager within their organisation and a discussion should take place as soon as possible between </w:t>
                            </w:r>
                            <w:r w:rsidR="00827D12">
                              <w:rPr>
                                <w:sz w:val="20"/>
                                <w:szCs w:val="20"/>
                              </w:rPr>
                              <w:t xml:space="preserve">all </w:t>
                            </w:r>
                            <w:r w:rsidRPr="00831574">
                              <w:rPr>
                                <w:sz w:val="20"/>
                                <w:szCs w:val="20"/>
                              </w:rPr>
                              <w:t>agencies</w:t>
                            </w:r>
                            <w:r w:rsidR="00827D12">
                              <w:rPr>
                                <w:sz w:val="20"/>
                                <w:szCs w:val="20"/>
                              </w:rPr>
                              <w:t xml:space="preserve"> involved with the adult</w:t>
                            </w:r>
                            <w:r w:rsidRPr="00831574">
                              <w:rPr>
                                <w:sz w:val="20"/>
                                <w:szCs w:val="20"/>
                              </w:rPr>
                              <w:t xml:space="preserve"> to ensure the</w:t>
                            </w:r>
                            <w:r w:rsidR="007D78A5">
                              <w:rPr>
                                <w:sz w:val="20"/>
                                <w:szCs w:val="20"/>
                              </w:rPr>
                              <w:t>ir</w:t>
                            </w:r>
                            <w:r w:rsidRPr="00831574">
                              <w:rPr>
                                <w:sz w:val="20"/>
                                <w:szCs w:val="20"/>
                              </w:rPr>
                              <w:t xml:space="preserve"> safety and wellbeing</w:t>
                            </w:r>
                            <w:r w:rsidR="007D78A5">
                              <w:rPr>
                                <w:sz w:val="20"/>
                                <w:szCs w:val="20"/>
                              </w:rPr>
                              <w:t>. A</w:t>
                            </w:r>
                            <w:r w:rsidRPr="00831574">
                              <w:rPr>
                                <w:sz w:val="20"/>
                                <w:szCs w:val="20"/>
                              </w:rPr>
                              <w:t xml:space="preserve"> </w:t>
                            </w:r>
                            <w:r w:rsidR="007D78A5">
                              <w:rPr>
                                <w:sz w:val="20"/>
                                <w:szCs w:val="20"/>
                              </w:rPr>
                              <w:t>w</w:t>
                            </w:r>
                            <w:r w:rsidRPr="00831574">
                              <w:rPr>
                                <w:sz w:val="20"/>
                                <w:szCs w:val="20"/>
                              </w:rPr>
                              <w:t>ritten record must be kept of</w:t>
                            </w:r>
                            <w:r w:rsidR="007D78A5">
                              <w:rPr>
                                <w:sz w:val="20"/>
                                <w:szCs w:val="20"/>
                              </w:rPr>
                              <w:t xml:space="preserve"> all</w:t>
                            </w:r>
                            <w:r w:rsidRPr="00831574">
                              <w:rPr>
                                <w:sz w:val="20"/>
                                <w:szCs w:val="20"/>
                              </w:rPr>
                              <w:t xml:space="preserve"> discussions</w:t>
                            </w:r>
                            <w:r>
                              <w:rPr>
                                <w:sz w:val="20"/>
                                <w:szCs w:val="20"/>
                              </w:rPr>
                              <w:t xml:space="preserve">. </w:t>
                            </w:r>
                            <w:r w:rsidRPr="00831574">
                              <w:rPr>
                                <w:sz w:val="20"/>
                                <w:szCs w:val="20"/>
                              </w:rPr>
                              <w:t xml:space="preserve">It is important that timely feedback is given to the person who raised the concern as to what action has </w:t>
                            </w:r>
                            <w:r w:rsidR="007D78A5">
                              <w:rPr>
                                <w:sz w:val="20"/>
                                <w:szCs w:val="20"/>
                              </w:rPr>
                              <w:t>taken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C409" id="_x0000_s1031" type="#_x0000_t202" style="position:absolute;left:0;text-align:left;margin-left:-23.5pt;margin-top:432.35pt;width:197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" filled="f" stroked="f">
                <v:textbox>
                  <w:txbxContent>
                    <w:p w14:paraId="1E8F6253" w14:textId="77777777" w:rsidR="00831574" w:rsidRDefault="009E14C7" w:rsidP="00831574">
                      <w:pPr>
                        <w:rPr>
                          <w:rFonts w:ascii="Arial" w:hAnsi="Arial" w:cs="Arial"/>
                          <w:b/>
                          <w:sz w:val="18"/>
                          <w:szCs w:val="18"/>
                        </w:rPr>
                      </w:pPr>
                      <w:r w:rsidRPr="00627AA6">
                        <w:rPr>
                          <w:rFonts w:ascii="Arial" w:hAnsi="Arial" w:cs="Arial"/>
                          <w:b/>
                          <w:sz w:val="18"/>
                          <w:szCs w:val="18"/>
                        </w:rPr>
                        <w:t xml:space="preserve"> </w:t>
                      </w:r>
                    </w:p>
                    <w:p w14:paraId="2A578DC5" w14:textId="77777777" w:rsidR="00831574" w:rsidRDefault="00831574" w:rsidP="00831574">
                      <w:pPr>
                        <w:rPr>
                          <w:rFonts w:ascii="Arial" w:hAnsi="Arial" w:cs="Arial"/>
                          <w:b/>
                          <w:sz w:val="18"/>
                          <w:szCs w:val="18"/>
                        </w:rPr>
                      </w:pPr>
                    </w:p>
                    <w:p w14:paraId="06D2CED9" w14:textId="76464AEA" w:rsidR="00831574" w:rsidRPr="00831574" w:rsidRDefault="00831574" w:rsidP="00831574">
                      <w:pPr>
                        <w:rPr>
                          <w:rFonts w:ascii="Arial" w:hAnsi="Arial" w:cs="Arial"/>
                          <w:b/>
                          <w:sz w:val="18"/>
                          <w:szCs w:val="18"/>
                        </w:rPr>
                      </w:pPr>
                      <w:r>
                        <w:rPr>
                          <w:rFonts w:ascii="Arial" w:hAnsi="Arial" w:cs="Arial"/>
                          <w:b/>
                          <w:sz w:val="18"/>
                          <w:szCs w:val="18"/>
                        </w:rPr>
                        <w:t xml:space="preserve">                    </w:t>
                      </w:r>
                      <w:r w:rsidRPr="00831574">
                        <w:rPr>
                          <w:sz w:val="20"/>
                          <w:szCs w:val="20"/>
                        </w:rPr>
                        <w:t>The Staged Escalation Process</w:t>
                      </w:r>
                    </w:p>
                    <w:p w14:paraId="69B4A3CB" w14:textId="77777777" w:rsidR="00831574" w:rsidRPr="00831574" w:rsidRDefault="00831574" w:rsidP="00831574">
                      <w:pPr>
                        <w:pStyle w:val="NoSpacing"/>
                        <w:rPr>
                          <w:sz w:val="20"/>
                          <w:szCs w:val="20"/>
                        </w:rPr>
                      </w:pPr>
                    </w:p>
                    <w:p w14:paraId="11C233E6" w14:textId="77777777" w:rsidR="00831574" w:rsidRPr="00831574" w:rsidRDefault="00831574" w:rsidP="00831574">
                      <w:pPr>
                        <w:pStyle w:val="NoSpacing"/>
                        <w:rPr>
                          <w:sz w:val="20"/>
                          <w:szCs w:val="20"/>
                        </w:rPr>
                      </w:pPr>
                      <w:r w:rsidRPr="00831574">
                        <w:rPr>
                          <w:sz w:val="20"/>
                          <w:szCs w:val="20"/>
                        </w:rPr>
                        <w:t xml:space="preserve"> Stage 2:</w:t>
                      </w:r>
                    </w:p>
                    <w:p w14:paraId="45A4FCAC" w14:textId="38F5C500" w:rsidR="009E14C7" w:rsidRPr="00831574" w:rsidRDefault="00831574" w:rsidP="00831574">
                      <w:pPr>
                        <w:pStyle w:val="NoSpacing"/>
                        <w:rPr>
                          <w:sz w:val="20"/>
                          <w:szCs w:val="20"/>
                        </w:rPr>
                      </w:pPr>
                      <w:r w:rsidRPr="00831574">
                        <w:rPr>
                          <w:sz w:val="20"/>
                          <w:szCs w:val="20"/>
                        </w:rPr>
                        <w:t xml:space="preserve"> If the concern continues about professional disagreement or service provision then the </w:t>
                      </w:r>
                      <w:r w:rsidR="00827D12">
                        <w:rPr>
                          <w:sz w:val="20"/>
                          <w:szCs w:val="20"/>
                        </w:rPr>
                        <w:t>line manager</w:t>
                      </w:r>
                      <w:r w:rsidRPr="00831574">
                        <w:rPr>
                          <w:sz w:val="20"/>
                          <w:szCs w:val="20"/>
                        </w:rPr>
                        <w:t xml:space="preserve"> should</w:t>
                      </w:r>
                      <w:r>
                        <w:rPr>
                          <w:sz w:val="20"/>
                          <w:szCs w:val="20"/>
                        </w:rPr>
                        <w:t xml:space="preserve"> </w:t>
                      </w:r>
                      <w:r w:rsidRPr="00831574">
                        <w:rPr>
                          <w:sz w:val="20"/>
                          <w:szCs w:val="20"/>
                        </w:rPr>
                        <w:t xml:space="preserve">refer </w:t>
                      </w:r>
                      <w:r w:rsidR="00827D12">
                        <w:rPr>
                          <w:sz w:val="20"/>
                          <w:szCs w:val="20"/>
                        </w:rPr>
                        <w:t xml:space="preserve">the case </w:t>
                      </w:r>
                      <w:r w:rsidRPr="00831574">
                        <w:rPr>
                          <w:sz w:val="20"/>
                          <w:szCs w:val="20"/>
                        </w:rPr>
                        <w:t xml:space="preserve">to </w:t>
                      </w:r>
                      <w:r w:rsidR="00827D12">
                        <w:rPr>
                          <w:sz w:val="20"/>
                          <w:szCs w:val="20"/>
                        </w:rPr>
                        <w:t>a more senior</w:t>
                      </w:r>
                      <w:r w:rsidRPr="00831574">
                        <w:rPr>
                          <w:sz w:val="20"/>
                          <w:szCs w:val="20"/>
                        </w:rPr>
                        <w:t xml:space="preserve"> Manager within their organisation and a discussion should take place as soon as possible between </w:t>
                      </w:r>
                      <w:r w:rsidR="00827D12">
                        <w:rPr>
                          <w:sz w:val="20"/>
                          <w:szCs w:val="20"/>
                        </w:rPr>
                        <w:t xml:space="preserve">all </w:t>
                      </w:r>
                      <w:r w:rsidRPr="00831574">
                        <w:rPr>
                          <w:sz w:val="20"/>
                          <w:szCs w:val="20"/>
                        </w:rPr>
                        <w:t>agencies</w:t>
                      </w:r>
                      <w:r w:rsidR="00827D12">
                        <w:rPr>
                          <w:sz w:val="20"/>
                          <w:szCs w:val="20"/>
                        </w:rPr>
                        <w:t xml:space="preserve"> involved with the adult</w:t>
                      </w:r>
                      <w:r w:rsidRPr="00831574">
                        <w:rPr>
                          <w:sz w:val="20"/>
                          <w:szCs w:val="20"/>
                        </w:rPr>
                        <w:t xml:space="preserve"> to ensure the</w:t>
                      </w:r>
                      <w:r w:rsidR="007D78A5">
                        <w:rPr>
                          <w:sz w:val="20"/>
                          <w:szCs w:val="20"/>
                        </w:rPr>
                        <w:t>ir</w:t>
                      </w:r>
                      <w:r w:rsidRPr="00831574">
                        <w:rPr>
                          <w:sz w:val="20"/>
                          <w:szCs w:val="20"/>
                        </w:rPr>
                        <w:t xml:space="preserve"> safety and wellbeing</w:t>
                      </w:r>
                      <w:r w:rsidR="007D78A5">
                        <w:rPr>
                          <w:sz w:val="20"/>
                          <w:szCs w:val="20"/>
                        </w:rPr>
                        <w:t>. A</w:t>
                      </w:r>
                      <w:r w:rsidRPr="00831574">
                        <w:rPr>
                          <w:sz w:val="20"/>
                          <w:szCs w:val="20"/>
                        </w:rPr>
                        <w:t xml:space="preserve"> </w:t>
                      </w:r>
                      <w:r w:rsidR="007D78A5">
                        <w:rPr>
                          <w:sz w:val="20"/>
                          <w:szCs w:val="20"/>
                        </w:rPr>
                        <w:t>w</w:t>
                      </w:r>
                      <w:r w:rsidRPr="00831574">
                        <w:rPr>
                          <w:sz w:val="20"/>
                          <w:szCs w:val="20"/>
                        </w:rPr>
                        <w:t>ritten record must be kept of</w:t>
                      </w:r>
                      <w:r w:rsidR="007D78A5">
                        <w:rPr>
                          <w:sz w:val="20"/>
                          <w:szCs w:val="20"/>
                        </w:rPr>
                        <w:t xml:space="preserve"> all</w:t>
                      </w:r>
                      <w:r w:rsidRPr="00831574">
                        <w:rPr>
                          <w:sz w:val="20"/>
                          <w:szCs w:val="20"/>
                        </w:rPr>
                        <w:t xml:space="preserve"> discussions</w:t>
                      </w:r>
                      <w:r>
                        <w:rPr>
                          <w:sz w:val="20"/>
                          <w:szCs w:val="20"/>
                        </w:rPr>
                        <w:t xml:space="preserve">. </w:t>
                      </w:r>
                      <w:r w:rsidRPr="00831574">
                        <w:rPr>
                          <w:sz w:val="20"/>
                          <w:szCs w:val="20"/>
                        </w:rPr>
                        <w:t xml:space="preserve">It is important that timely feedback is given to the person who raised the concern as to what action has </w:t>
                      </w:r>
                      <w:r w:rsidR="007D78A5">
                        <w:rPr>
                          <w:sz w:val="20"/>
                          <w:szCs w:val="20"/>
                        </w:rPr>
                        <w:t>taken place.</w:t>
                      </w:r>
                    </w:p>
                  </w:txbxContent>
                </v:textbox>
              </v:shape>
            </w:pict>
          </mc:Fallback>
        </mc:AlternateContent>
      </w:r>
      <w:r w:rsidR="00052847">
        <w:rPr>
          <w:noProof/>
          <w:lang w:eastAsia="en-GB"/>
        </w:rPr>
        <mc:AlternateContent>
          <mc:Choice Requires="wps">
            <w:drawing>
              <wp:anchor distT="0" distB="0" distL="114300" distR="114300" simplePos="0" relativeHeight="251691008" behindDoc="0" locked="0" layoutInCell="1" allowOverlap="1" wp14:anchorId="44286588" wp14:editId="3E3C764A">
                <wp:simplePos x="0" y="0"/>
                <wp:positionH relativeFrom="margin">
                  <wp:posOffset>2305050</wp:posOffset>
                </wp:positionH>
                <wp:positionV relativeFrom="paragraph">
                  <wp:posOffset>4697095</wp:posOffset>
                </wp:positionV>
                <wp:extent cx="1714500" cy="4927600"/>
                <wp:effectExtent l="0" t="0" r="0" b="63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927600"/>
                        </a:xfrm>
                        <a:prstGeom prst="rect">
                          <a:avLst/>
                        </a:prstGeom>
                        <a:noFill/>
                        <a:ln>
                          <a:noFill/>
                        </a:ln>
                        <a:effectLst/>
                      </wps:spPr>
                      <wps:txbx>
                        <w:txbxContent>
                          <w:p w14:paraId="34BF1A98" w14:textId="77777777" w:rsidR="009E14C7" w:rsidRDefault="009E14C7" w:rsidP="006C25C9">
                            <w:pPr>
                              <w:jc w:val="center"/>
                              <w:rPr>
                                <w:b/>
                                <w:noProof/>
                                <w:color w:val="92D050"/>
                                <w:spacing w:val="30"/>
                                <w:sz w:val="18"/>
                                <w:szCs w:val="18"/>
                              </w:rPr>
                            </w:pPr>
                          </w:p>
                          <w:p w14:paraId="226BF84F" w14:textId="77777777" w:rsidR="009E14C7" w:rsidRDefault="009E14C7" w:rsidP="006C25C9">
                            <w:pPr>
                              <w:jc w:val="center"/>
                              <w:rPr>
                                <w:b/>
                                <w:noProof/>
                                <w:color w:val="92D050"/>
                                <w:spacing w:val="30"/>
                                <w:sz w:val="18"/>
                                <w:szCs w:val="18"/>
                              </w:rPr>
                            </w:pPr>
                          </w:p>
                          <w:p w14:paraId="2321C64B" w14:textId="77777777" w:rsidR="009E14C7" w:rsidRDefault="009E14C7" w:rsidP="006C25C9">
                            <w:pPr>
                              <w:jc w:val="center"/>
                              <w:rPr>
                                <w:b/>
                                <w:noProof/>
                                <w:color w:val="92D050"/>
                                <w:spacing w:val="30"/>
                                <w:sz w:val="18"/>
                                <w:szCs w:val="18"/>
                              </w:rPr>
                            </w:pPr>
                          </w:p>
                          <w:p w14:paraId="61C0EBAF" w14:textId="77777777" w:rsidR="009E14C7" w:rsidRDefault="009E14C7" w:rsidP="006C25C9">
                            <w:pPr>
                              <w:jc w:val="center"/>
                              <w:rPr>
                                <w:b/>
                                <w:noProof/>
                                <w:color w:val="92D050"/>
                                <w:spacing w:val="30"/>
                                <w:sz w:val="18"/>
                                <w:szCs w:val="18"/>
                              </w:rPr>
                            </w:pPr>
                          </w:p>
                          <w:p w14:paraId="411E7A81" w14:textId="77777777" w:rsidR="009E14C7" w:rsidRDefault="009E14C7" w:rsidP="006C25C9">
                            <w:pPr>
                              <w:jc w:val="center"/>
                              <w:rPr>
                                <w:b/>
                                <w:noProof/>
                                <w:color w:val="92D050"/>
                                <w:spacing w:val="30"/>
                                <w:sz w:val="18"/>
                                <w:szCs w:val="18"/>
                              </w:rPr>
                            </w:pPr>
                          </w:p>
                          <w:p w14:paraId="494E9036" w14:textId="77777777" w:rsidR="009E14C7" w:rsidRDefault="009E14C7" w:rsidP="006C25C9">
                            <w:pPr>
                              <w:jc w:val="center"/>
                              <w:rPr>
                                <w:b/>
                                <w:noProof/>
                                <w:color w:val="92D050"/>
                                <w:spacing w:val="30"/>
                                <w:sz w:val="18"/>
                                <w:szCs w:val="18"/>
                              </w:rPr>
                            </w:pPr>
                          </w:p>
                          <w:p w14:paraId="65FF504A" w14:textId="77777777" w:rsidR="009E14C7" w:rsidRPr="00831574" w:rsidRDefault="009E14C7" w:rsidP="00831574">
                            <w:pPr>
                              <w:pStyle w:val="NoSpacing"/>
                              <w:rPr>
                                <w:noProof/>
                                <w:sz w:val="20"/>
                                <w:szCs w:val="20"/>
                              </w:rPr>
                            </w:pPr>
                          </w:p>
                          <w:p w14:paraId="1A956548" w14:textId="39C5DE06" w:rsidR="009E14C7" w:rsidRPr="00831574" w:rsidRDefault="00831574" w:rsidP="00831574">
                            <w:pPr>
                              <w:pStyle w:val="NoSpacing"/>
                              <w:rPr>
                                <w:sz w:val="20"/>
                                <w:szCs w:val="20"/>
                              </w:rPr>
                            </w:pPr>
                            <w:r w:rsidRPr="00831574">
                              <w:rPr>
                                <w:sz w:val="20"/>
                                <w:szCs w:val="20"/>
                              </w:rPr>
                              <w:t>The Staged Escalation Process</w:t>
                            </w:r>
                          </w:p>
                          <w:p w14:paraId="3E7FAFCE" w14:textId="6DB462D8" w:rsidR="00831574" w:rsidRPr="00831574" w:rsidRDefault="00831574" w:rsidP="00831574">
                            <w:pPr>
                              <w:pStyle w:val="NoSpacing"/>
                              <w:rPr>
                                <w:sz w:val="20"/>
                                <w:szCs w:val="20"/>
                              </w:rPr>
                            </w:pPr>
                          </w:p>
                          <w:p w14:paraId="631F47F8" w14:textId="77777777" w:rsidR="00831574" w:rsidRPr="00831574" w:rsidRDefault="00831574" w:rsidP="00831574">
                            <w:pPr>
                              <w:pStyle w:val="NoSpacing"/>
                              <w:rPr>
                                <w:sz w:val="20"/>
                                <w:szCs w:val="20"/>
                              </w:rPr>
                            </w:pPr>
                            <w:r w:rsidRPr="00831574">
                              <w:rPr>
                                <w:sz w:val="20"/>
                                <w:szCs w:val="20"/>
                              </w:rPr>
                              <w:t>Stage 1:</w:t>
                            </w:r>
                          </w:p>
                          <w:p w14:paraId="3C40E2CB" w14:textId="09C8EA32" w:rsidR="00831574" w:rsidRPr="00831574" w:rsidRDefault="00831574" w:rsidP="00831574">
                            <w:pPr>
                              <w:pStyle w:val="NoSpacing"/>
                              <w:rPr>
                                <w:sz w:val="20"/>
                                <w:szCs w:val="20"/>
                              </w:rPr>
                            </w:pPr>
                            <w:r w:rsidRPr="00831574">
                              <w:rPr>
                                <w:sz w:val="20"/>
                                <w:szCs w:val="20"/>
                              </w:rPr>
                              <w:t xml:space="preserve"> If professionals are unable to reach agreement about the way forward in an individual case, then they must escalate this to </w:t>
                            </w:r>
                            <w:r w:rsidR="00827D12">
                              <w:rPr>
                                <w:sz w:val="20"/>
                                <w:szCs w:val="20"/>
                              </w:rPr>
                              <w:t>a manager within their service, highlighting</w:t>
                            </w:r>
                            <w:r w:rsidRPr="00831574">
                              <w:rPr>
                                <w:sz w:val="20"/>
                                <w:szCs w:val="20"/>
                              </w:rPr>
                              <w:t xml:space="preserve"> the areas of concern are and how they can be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44286588" id="Text Box 301" o:spid="_x0000_s1032" type="#_x0000_t202" style="position:absolute;left:0;text-align:left;margin-left:181.5pt;margin-top:369.85pt;width:135pt;height:3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" filled="f" stroked="f">
                <v:textbox>
                  <w:txbxContent>
                    <w:p w14:paraId="34BF1A98" w14:textId="77777777" w:rsidR="009E14C7" w:rsidRDefault="009E14C7" w:rsidP="006C25C9">
                      <w:pPr>
                        <w:jc w:val="center"/>
                        <w:rPr>
                          <w:b/>
                          <w:noProof/>
                          <w:color w:val="92D050"/>
                          <w:spacing w:val="30"/>
                          <w:sz w:val="18"/>
                          <w:szCs w:val="18"/>
                        </w:rPr>
                      </w:pPr>
                    </w:p>
                    <w:p w14:paraId="226BF84F" w14:textId="77777777" w:rsidR="009E14C7" w:rsidRDefault="009E14C7" w:rsidP="006C25C9">
                      <w:pPr>
                        <w:jc w:val="center"/>
                        <w:rPr>
                          <w:b/>
                          <w:noProof/>
                          <w:color w:val="92D050"/>
                          <w:spacing w:val="30"/>
                          <w:sz w:val="18"/>
                          <w:szCs w:val="18"/>
                        </w:rPr>
                      </w:pPr>
                    </w:p>
                    <w:p w14:paraId="2321C64B" w14:textId="77777777" w:rsidR="009E14C7" w:rsidRDefault="009E14C7" w:rsidP="006C25C9">
                      <w:pPr>
                        <w:jc w:val="center"/>
                        <w:rPr>
                          <w:b/>
                          <w:noProof/>
                          <w:color w:val="92D050"/>
                          <w:spacing w:val="30"/>
                          <w:sz w:val="18"/>
                          <w:szCs w:val="18"/>
                        </w:rPr>
                      </w:pPr>
                    </w:p>
                    <w:p w14:paraId="61C0EBAF" w14:textId="77777777" w:rsidR="009E14C7" w:rsidRDefault="009E14C7" w:rsidP="006C25C9">
                      <w:pPr>
                        <w:jc w:val="center"/>
                        <w:rPr>
                          <w:b/>
                          <w:noProof/>
                          <w:color w:val="92D050"/>
                          <w:spacing w:val="30"/>
                          <w:sz w:val="18"/>
                          <w:szCs w:val="18"/>
                        </w:rPr>
                      </w:pPr>
                    </w:p>
                    <w:p w14:paraId="411E7A81" w14:textId="77777777" w:rsidR="009E14C7" w:rsidRDefault="009E14C7" w:rsidP="006C25C9">
                      <w:pPr>
                        <w:jc w:val="center"/>
                        <w:rPr>
                          <w:b/>
                          <w:noProof/>
                          <w:color w:val="92D050"/>
                          <w:spacing w:val="30"/>
                          <w:sz w:val="18"/>
                          <w:szCs w:val="18"/>
                        </w:rPr>
                      </w:pPr>
                    </w:p>
                    <w:p w14:paraId="494E9036" w14:textId="77777777" w:rsidR="009E14C7" w:rsidRDefault="009E14C7" w:rsidP="006C25C9">
                      <w:pPr>
                        <w:jc w:val="center"/>
                        <w:rPr>
                          <w:b/>
                          <w:noProof/>
                          <w:color w:val="92D050"/>
                          <w:spacing w:val="30"/>
                          <w:sz w:val="18"/>
                          <w:szCs w:val="18"/>
                        </w:rPr>
                      </w:pPr>
                    </w:p>
                    <w:p w14:paraId="65FF504A" w14:textId="77777777" w:rsidR="009E14C7" w:rsidRPr="00831574" w:rsidRDefault="009E14C7" w:rsidP="00831574">
                      <w:pPr>
                        <w:pStyle w:val="NoSpacing"/>
                        <w:rPr>
                          <w:noProof/>
                          <w:sz w:val="20"/>
                          <w:szCs w:val="20"/>
                        </w:rPr>
                      </w:pPr>
                    </w:p>
                    <w:p w14:paraId="1A956548" w14:textId="39C5DE06" w:rsidR="009E14C7" w:rsidRPr="00831574" w:rsidRDefault="00831574" w:rsidP="00831574">
                      <w:pPr>
                        <w:pStyle w:val="NoSpacing"/>
                        <w:rPr>
                          <w:sz w:val="20"/>
                          <w:szCs w:val="20"/>
                        </w:rPr>
                      </w:pPr>
                      <w:r w:rsidRPr="00831574">
                        <w:rPr>
                          <w:sz w:val="20"/>
                          <w:szCs w:val="20"/>
                        </w:rPr>
                        <w:t>The Staged Escalation Process</w:t>
                      </w:r>
                    </w:p>
                    <w:p w14:paraId="3E7FAFCE" w14:textId="6DB462D8" w:rsidR="00831574" w:rsidRPr="00831574" w:rsidRDefault="00831574" w:rsidP="00831574">
                      <w:pPr>
                        <w:pStyle w:val="NoSpacing"/>
                        <w:rPr>
                          <w:sz w:val="20"/>
                          <w:szCs w:val="20"/>
                        </w:rPr>
                      </w:pPr>
                    </w:p>
                    <w:p w14:paraId="631F47F8" w14:textId="77777777" w:rsidR="00831574" w:rsidRPr="00831574" w:rsidRDefault="00831574" w:rsidP="00831574">
                      <w:pPr>
                        <w:pStyle w:val="NoSpacing"/>
                        <w:rPr>
                          <w:sz w:val="20"/>
                          <w:szCs w:val="20"/>
                        </w:rPr>
                      </w:pPr>
                      <w:r w:rsidRPr="00831574">
                        <w:rPr>
                          <w:sz w:val="20"/>
                          <w:szCs w:val="20"/>
                        </w:rPr>
                        <w:t>Stage 1:</w:t>
                      </w:r>
                    </w:p>
                    <w:p w14:paraId="3C40E2CB" w14:textId="09C8EA32" w:rsidR="00831574" w:rsidRPr="00831574" w:rsidRDefault="00831574" w:rsidP="00831574">
                      <w:pPr>
                        <w:pStyle w:val="NoSpacing"/>
                        <w:rPr>
                          <w:sz w:val="20"/>
                          <w:szCs w:val="20"/>
                        </w:rPr>
                      </w:pPr>
                      <w:r w:rsidRPr="00831574">
                        <w:rPr>
                          <w:sz w:val="20"/>
                          <w:szCs w:val="20"/>
                        </w:rPr>
                        <w:t xml:space="preserve"> If professionals are unable to reach agreement about the way forward in an individual case, then they must escalate this to </w:t>
                      </w:r>
                      <w:r w:rsidR="00827D12">
                        <w:rPr>
                          <w:sz w:val="20"/>
                          <w:szCs w:val="20"/>
                        </w:rPr>
                        <w:t>a manager within their service, highlighting</w:t>
                      </w:r>
                      <w:r w:rsidRPr="00831574">
                        <w:rPr>
                          <w:sz w:val="20"/>
                          <w:szCs w:val="20"/>
                        </w:rPr>
                        <w:t xml:space="preserve"> the areas of concern are and how they can be resolved.</w:t>
                      </w:r>
                    </w:p>
                  </w:txbxContent>
                </v:textbox>
                <w10:wrap anchorx="margin"/>
              </v:shape>
            </w:pict>
          </mc:Fallback>
        </mc:AlternateContent>
      </w:r>
      <w:r w:rsidR="00831574">
        <w:rPr>
          <w:noProof/>
          <w:lang w:eastAsia="en-GB"/>
        </w:rPr>
        <mc:AlternateContent>
          <mc:Choice Requires="wps">
            <w:drawing>
              <wp:anchor distT="0" distB="0" distL="114300" distR="114300" simplePos="0" relativeHeight="251668480" behindDoc="0" locked="0" layoutInCell="1" allowOverlap="1" wp14:anchorId="56001C32" wp14:editId="4CE50C1A">
                <wp:simplePos x="0" y="0"/>
                <wp:positionH relativeFrom="column">
                  <wp:posOffset>-796925</wp:posOffset>
                </wp:positionH>
                <wp:positionV relativeFrom="paragraph">
                  <wp:posOffset>8402320</wp:posOffset>
                </wp:positionV>
                <wp:extent cx="3077845" cy="9372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37260"/>
                        </a:xfrm>
                        <a:prstGeom prst="rect">
                          <a:avLst/>
                        </a:prstGeom>
                        <a:noFill/>
                        <a:ln w="9525">
                          <a:noFill/>
                          <a:miter lim="800000"/>
                          <a:headEnd/>
                          <a:tailEnd/>
                        </a:ln>
                      </wps:spPr>
                      <wps:txbx>
                        <w:txbxContent>
                          <w:p w14:paraId="24A615EF" w14:textId="77777777" w:rsidR="00831574" w:rsidRDefault="00831574" w:rsidP="009E14C7">
                            <w:pPr>
                              <w:jc w:val="both"/>
                              <w:rPr>
                                <w:b/>
                                <w:sz w:val="20"/>
                              </w:rPr>
                            </w:pPr>
                            <w:r>
                              <w:rPr>
                                <w:b/>
                                <w:sz w:val="20"/>
                              </w:rPr>
                              <w:t>South Lanarkshire’s APC and CPC Escalation</w:t>
                            </w:r>
                          </w:p>
                          <w:p w14:paraId="3BE679A7" w14:textId="12A43D5B" w:rsidR="00831574" w:rsidRDefault="00831574" w:rsidP="009E14C7">
                            <w:pPr>
                              <w:jc w:val="both"/>
                              <w:rPr>
                                <w:b/>
                                <w:sz w:val="20"/>
                              </w:rPr>
                            </w:pPr>
                            <w:r>
                              <w:rPr>
                                <w:b/>
                                <w:sz w:val="20"/>
                              </w:rPr>
                              <w:t>Guidance for High Risk or Complex Cases can be found at the link below:</w:t>
                            </w:r>
                          </w:p>
                          <w:p w14:paraId="167905A3" w14:textId="77777777" w:rsidR="00831574" w:rsidRDefault="00831574" w:rsidP="00831574">
                            <w:hyperlink r:id="rId5" w:history="1">
                              <w:r>
                                <w:rPr>
                                  <w:rStyle w:val="Hyperlink"/>
                                </w:rPr>
                                <w:t>Employee guide Downloads - Adult Protection (southlanarkshire.gov.uk)</w:t>
                              </w:r>
                            </w:hyperlink>
                          </w:p>
                          <w:p w14:paraId="0C83D861" w14:textId="77777777" w:rsidR="00831574" w:rsidRPr="00152F6D" w:rsidRDefault="00831574" w:rsidP="009E14C7">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1C32" id="_x0000_s1033" type="#_x0000_t202" style="position:absolute;left:0;text-align:left;margin-left:-62.75pt;margin-top:661.6pt;width:242.3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" filled="f" stroked="f">
                <v:textbox>
                  <w:txbxContent>
                    <w:p w14:paraId="24A615EF" w14:textId="77777777" w:rsidR="00831574" w:rsidRDefault="00831574" w:rsidP="009E14C7">
                      <w:pPr>
                        <w:jc w:val="both"/>
                        <w:rPr>
                          <w:b/>
                          <w:sz w:val="20"/>
                        </w:rPr>
                      </w:pPr>
                      <w:r>
                        <w:rPr>
                          <w:b/>
                          <w:sz w:val="20"/>
                        </w:rPr>
                        <w:t>South Lanarkshire’s APC and CPC Escalation</w:t>
                      </w:r>
                    </w:p>
                    <w:p w14:paraId="3BE679A7" w14:textId="12A43D5B" w:rsidR="00831574" w:rsidRDefault="00831574" w:rsidP="009E14C7">
                      <w:pPr>
                        <w:jc w:val="both"/>
                        <w:rPr>
                          <w:b/>
                          <w:sz w:val="20"/>
                        </w:rPr>
                      </w:pPr>
                      <w:r>
                        <w:rPr>
                          <w:b/>
                          <w:sz w:val="20"/>
                        </w:rPr>
                        <w:t>Guidance for High Risk or Complex Cases can be found at the link below:</w:t>
                      </w:r>
                    </w:p>
                    <w:p w14:paraId="167905A3" w14:textId="77777777" w:rsidR="00831574" w:rsidRDefault="00831574" w:rsidP="00831574">
                      <w:hyperlink r:id="rId6" w:history="1">
                        <w:r>
                          <w:rPr>
                            <w:rStyle w:val="Hyperlink"/>
                          </w:rPr>
                          <w:t>Employee guide Downloads - Adult Protection (southlanarkshire.gov.uk)</w:t>
                        </w:r>
                      </w:hyperlink>
                    </w:p>
                    <w:p w14:paraId="0C83D861" w14:textId="77777777" w:rsidR="00831574" w:rsidRPr="00152F6D" w:rsidRDefault="00831574" w:rsidP="009E14C7">
                      <w:pPr>
                        <w:jc w:val="both"/>
                        <w:rPr>
                          <w:b/>
                          <w:sz w:val="20"/>
                        </w:rPr>
                      </w:pPr>
                    </w:p>
                  </w:txbxContent>
                </v:textbox>
              </v:shape>
            </w:pict>
          </mc:Fallback>
        </mc:AlternateContent>
      </w:r>
      <w:r w:rsidR="004D6F60">
        <w:rPr>
          <w:noProof/>
          <w:lang w:eastAsia="en-GB"/>
        </w:rPr>
        <mc:AlternateContent>
          <mc:Choice Requires="wps">
            <w:drawing>
              <wp:anchor distT="0" distB="0" distL="114300" distR="114300" simplePos="0" relativeHeight="251672576" behindDoc="0" locked="0" layoutInCell="1" allowOverlap="1" wp14:anchorId="341245C4" wp14:editId="6B629169">
                <wp:simplePos x="0" y="0"/>
                <wp:positionH relativeFrom="margin">
                  <wp:posOffset>4527550</wp:posOffset>
                </wp:positionH>
                <wp:positionV relativeFrom="paragraph">
                  <wp:posOffset>2372995</wp:posOffset>
                </wp:positionV>
                <wp:extent cx="2058035" cy="3670300"/>
                <wp:effectExtent l="0" t="0" r="0" b="63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3670300"/>
                        </a:xfrm>
                        <a:prstGeom prst="rect">
                          <a:avLst/>
                        </a:prstGeom>
                        <a:noFill/>
                        <a:ln>
                          <a:noFill/>
                        </a:ln>
                        <a:effectLst/>
                      </wps:spPr>
                      <wps:txbx>
                        <w:txbxContent>
                          <w:p w14:paraId="3F627679" w14:textId="13654556" w:rsidR="009E14C7" w:rsidRPr="004D6F60" w:rsidRDefault="002B39F4" w:rsidP="004D6F60">
                            <w:pPr>
                              <w:pStyle w:val="NoSpacing"/>
                              <w:rPr>
                                <w:b/>
                                <w:noProof/>
                                <w:color w:val="7030A0"/>
                                <w:spacing w:val="30"/>
                                <w:sz w:val="20"/>
                                <w:szCs w:val="20"/>
                              </w:rPr>
                            </w:pPr>
                            <w:r w:rsidRPr="004D6F60">
                              <w:rPr>
                                <w:sz w:val="20"/>
                                <w:szCs w:val="20"/>
                              </w:rPr>
                              <w:t>L</w:t>
                            </w:r>
                            <w:r w:rsidR="00827D12">
                              <w:rPr>
                                <w:sz w:val="20"/>
                                <w:szCs w:val="20"/>
                              </w:rPr>
                              <w:t xml:space="preserve">ocal and national learning reviews have </w:t>
                            </w:r>
                            <w:r w:rsidRPr="004D6F60">
                              <w:rPr>
                                <w:sz w:val="20"/>
                                <w:szCs w:val="20"/>
                              </w:rPr>
                              <w:t>highlighted the need for practitioners and managers across all agencies to have a clear understanding about their</w:t>
                            </w:r>
                            <w:r w:rsidR="00827D12">
                              <w:rPr>
                                <w:sz w:val="20"/>
                                <w:szCs w:val="20"/>
                              </w:rPr>
                              <w:t xml:space="preserve"> roles and</w:t>
                            </w:r>
                            <w:r w:rsidRPr="004D6F60">
                              <w:rPr>
                                <w:sz w:val="20"/>
                                <w:szCs w:val="20"/>
                              </w:rPr>
                              <w:t xml:space="preserve"> </w:t>
                            </w:r>
                            <w:r w:rsidR="00827D12" w:rsidRPr="004D6F60">
                              <w:rPr>
                                <w:sz w:val="20"/>
                                <w:szCs w:val="20"/>
                              </w:rPr>
                              <w:t>responsibili</w:t>
                            </w:r>
                            <w:r w:rsidR="00827D12">
                              <w:rPr>
                                <w:sz w:val="20"/>
                                <w:szCs w:val="20"/>
                              </w:rPr>
                              <w:t>ties, including</w:t>
                            </w:r>
                            <w:r w:rsidRPr="004D6F60">
                              <w:rPr>
                                <w:sz w:val="20"/>
                                <w:szCs w:val="20"/>
                              </w:rPr>
                              <w:t xml:space="preserve"> professional challenge and to how to escalate concerns</w:t>
                            </w:r>
                            <w:r w:rsidR="00A35C88">
                              <w:rPr>
                                <w:sz w:val="20"/>
                                <w:szCs w:val="20"/>
                              </w:rPr>
                              <w:t xml:space="preserve">. </w:t>
                            </w:r>
                            <w:r w:rsidRPr="004D6F60">
                              <w:rPr>
                                <w:sz w:val="20"/>
                                <w:szCs w:val="20"/>
                              </w:rPr>
                              <w:t>Whilst there is clear evidence of good working relationships between partners, occasionally disagreements may arise which require timely resolution so as not to delay 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41245C4" id="Text Box 291" o:spid="_x0000_s1034" type="#_x0000_t202" style="position:absolute;left:0;text-align:left;margin-left:356.5pt;margin-top:186.85pt;width:162.05pt;height:2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WnwIAAEYFAAAOAAAAZHJzL2Uyb0RvYy54bWysVMFu2zAMvQ/YPwi6r3aStk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" filled="f" stroked="f">
                <v:textbox>
                  <w:txbxContent>
                    <w:p w14:paraId="3F627679" w14:textId="13654556" w:rsidR="009E14C7" w:rsidRPr="004D6F60" w:rsidRDefault="002B39F4" w:rsidP="004D6F60">
                      <w:pPr>
                        <w:pStyle w:val="NoSpacing"/>
                        <w:rPr>
                          <w:b/>
                          <w:noProof/>
                          <w:color w:val="7030A0"/>
                          <w:spacing w:val="30"/>
                          <w:sz w:val="20"/>
                          <w:szCs w:val="20"/>
                        </w:rPr>
                      </w:pPr>
                      <w:r w:rsidRPr="004D6F60">
                        <w:rPr>
                          <w:sz w:val="20"/>
                          <w:szCs w:val="20"/>
                        </w:rPr>
                        <w:t>L</w:t>
                      </w:r>
                      <w:r w:rsidR="00827D12">
                        <w:rPr>
                          <w:sz w:val="20"/>
                          <w:szCs w:val="20"/>
                        </w:rPr>
                        <w:t xml:space="preserve">ocal and national learning reviews have </w:t>
                      </w:r>
                      <w:r w:rsidRPr="004D6F60">
                        <w:rPr>
                          <w:sz w:val="20"/>
                          <w:szCs w:val="20"/>
                        </w:rPr>
                        <w:t>highlighted the need for practitioners and managers across all agencies to have a clear understanding about their</w:t>
                      </w:r>
                      <w:r w:rsidR="00827D12">
                        <w:rPr>
                          <w:sz w:val="20"/>
                          <w:szCs w:val="20"/>
                        </w:rPr>
                        <w:t xml:space="preserve"> roles and</w:t>
                      </w:r>
                      <w:r w:rsidRPr="004D6F60">
                        <w:rPr>
                          <w:sz w:val="20"/>
                          <w:szCs w:val="20"/>
                        </w:rPr>
                        <w:t xml:space="preserve"> </w:t>
                      </w:r>
                      <w:r w:rsidR="00827D12" w:rsidRPr="004D6F60">
                        <w:rPr>
                          <w:sz w:val="20"/>
                          <w:szCs w:val="20"/>
                        </w:rPr>
                        <w:t>responsibili</w:t>
                      </w:r>
                      <w:r w:rsidR="00827D12">
                        <w:rPr>
                          <w:sz w:val="20"/>
                          <w:szCs w:val="20"/>
                        </w:rPr>
                        <w:t>ties, including</w:t>
                      </w:r>
                      <w:r w:rsidRPr="004D6F60">
                        <w:rPr>
                          <w:sz w:val="20"/>
                          <w:szCs w:val="20"/>
                        </w:rPr>
                        <w:t xml:space="preserve"> professional challenge and to how to escalate concerns</w:t>
                      </w:r>
                      <w:r w:rsidR="00A35C88">
                        <w:rPr>
                          <w:sz w:val="20"/>
                          <w:szCs w:val="20"/>
                        </w:rPr>
                        <w:t xml:space="preserve">. </w:t>
                      </w:r>
                      <w:r w:rsidRPr="004D6F60">
                        <w:rPr>
                          <w:sz w:val="20"/>
                          <w:szCs w:val="20"/>
                        </w:rPr>
                        <w:t>Whilst there is clear evidence of good working relationships between partners, occasionally disagreements may arise which require timely resolution so as not to delay decision making.</w:t>
                      </w:r>
                    </w:p>
                  </w:txbxContent>
                </v:textbox>
                <w10:wrap anchorx="margin"/>
              </v:shape>
            </w:pict>
          </mc:Fallback>
        </mc:AlternateContent>
      </w:r>
      <w:r w:rsidR="002B39F4">
        <w:rPr>
          <w:noProof/>
          <w:lang w:eastAsia="en-GB"/>
        </w:rPr>
        <mc:AlternateContent>
          <mc:Choice Requires="wps">
            <w:drawing>
              <wp:anchor distT="0" distB="0" distL="114300" distR="114300" simplePos="0" relativeHeight="251633664" behindDoc="0" locked="0" layoutInCell="1" allowOverlap="1" wp14:anchorId="085CD600" wp14:editId="6FF4FC01">
                <wp:simplePos x="0" y="0"/>
                <wp:positionH relativeFrom="column">
                  <wp:posOffset>1574800</wp:posOffset>
                </wp:positionH>
                <wp:positionV relativeFrom="paragraph">
                  <wp:posOffset>3528695</wp:posOffset>
                </wp:positionV>
                <wp:extent cx="2247900" cy="10629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2990"/>
                        </a:xfrm>
                        <a:prstGeom prst="rect">
                          <a:avLst/>
                        </a:prstGeom>
                        <a:noFill/>
                        <a:ln w="9525">
                          <a:noFill/>
                          <a:miter lim="800000"/>
                          <a:headEnd/>
                          <a:tailEnd/>
                        </a:ln>
                      </wps:spPr>
                      <wps:txbx>
                        <w:txbxContent>
                          <w:p w14:paraId="76CB83A1" w14:textId="77777777" w:rsidR="002B39F4" w:rsidRPr="002B39F4" w:rsidRDefault="002B39F4" w:rsidP="002B39F4">
                            <w:pPr>
                              <w:pStyle w:val="ListParagraph"/>
                              <w:widowControl w:val="0"/>
                              <w:autoSpaceDE w:val="0"/>
                              <w:autoSpaceDN w:val="0"/>
                              <w:spacing w:before="48" w:line="288" w:lineRule="auto"/>
                              <w:ind w:left="668"/>
                              <w:contextualSpacing w:val="0"/>
                              <w:jc w:val="center"/>
                              <w:rPr>
                                <w:rFonts w:ascii="Arial" w:hAnsi="Arial" w:cs="Arial"/>
                                <w:sz w:val="18"/>
                                <w:szCs w:val="18"/>
                              </w:rPr>
                            </w:pPr>
                            <w:r w:rsidRPr="002B39F4">
                              <w:rPr>
                                <w:rFonts w:ascii="Arial" w:hAnsi="Arial" w:cs="Arial"/>
                                <w:sz w:val="18"/>
                                <w:szCs w:val="18"/>
                              </w:rPr>
                              <w:t>Defensible decision making, escalation protocols and management oversight</w:t>
                            </w:r>
                          </w:p>
                          <w:p w14:paraId="61EBE9FF" w14:textId="671E60FA" w:rsidR="009E14C7" w:rsidRDefault="009E14C7" w:rsidP="009242D8">
                            <w:pPr>
                              <w:jc w:val="center"/>
                              <w:rPr>
                                <w:b/>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5CD600" id="_x0000_s1035" type="#_x0000_t202" style="position:absolute;left:0;text-align:left;margin-left:124pt;margin-top:277.85pt;width:177pt;height:8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" filled="f" stroked="f">
                <v:textbox>
                  <w:txbxContent>
                    <w:p w14:paraId="76CB83A1" w14:textId="77777777" w:rsidR="002B39F4" w:rsidRPr="002B39F4" w:rsidRDefault="002B39F4" w:rsidP="002B39F4">
                      <w:pPr>
                        <w:pStyle w:val="ListParagraph"/>
                        <w:widowControl w:val="0"/>
                        <w:autoSpaceDE w:val="0"/>
                        <w:autoSpaceDN w:val="0"/>
                        <w:spacing w:before="48" w:line="288" w:lineRule="auto"/>
                        <w:ind w:left="668"/>
                        <w:contextualSpacing w:val="0"/>
                        <w:jc w:val="center"/>
                        <w:rPr>
                          <w:rFonts w:ascii="Arial" w:hAnsi="Arial" w:cs="Arial"/>
                          <w:sz w:val="18"/>
                          <w:szCs w:val="18"/>
                        </w:rPr>
                      </w:pPr>
                      <w:r w:rsidRPr="002B39F4">
                        <w:rPr>
                          <w:rFonts w:ascii="Arial" w:hAnsi="Arial" w:cs="Arial"/>
                          <w:sz w:val="18"/>
                          <w:szCs w:val="18"/>
                        </w:rPr>
                        <w:t>Defensible decision making, escalation protocols and management oversight</w:t>
                      </w:r>
                    </w:p>
                    <w:p w14:paraId="61EBE9FF" w14:textId="671E60FA" w:rsidR="009E14C7" w:rsidRDefault="009E14C7" w:rsidP="009242D8">
                      <w:pPr>
                        <w:jc w:val="center"/>
                        <w:rPr>
                          <w:b/>
                          <w:sz w:val="24"/>
                        </w:rPr>
                      </w:pPr>
                    </w:p>
                  </w:txbxContent>
                </v:textbox>
              </v:shape>
            </w:pict>
          </mc:Fallback>
        </mc:AlternateContent>
      </w:r>
      <w:r w:rsidR="00D1069F">
        <w:rPr>
          <w:noProof/>
          <w:lang w:eastAsia="en-GB"/>
        </w:rPr>
        <mc:AlternateContent>
          <mc:Choice Requires="wps">
            <w:drawing>
              <wp:anchor distT="0" distB="0" distL="114300" distR="114300" simplePos="0" relativeHeight="251650048" behindDoc="0" locked="0" layoutInCell="1" allowOverlap="1" wp14:anchorId="4C4F70F1" wp14:editId="43E817A5">
                <wp:simplePos x="0" y="0"/>
                <wp:positionH relativeFrom="column">
                  <wp:posOffset>1612265</wp:posOffset>
                </wp:positionH>
                <wp:positionV relativeFrom="paragraph">
                  <wp:posOffset>3240405</wp:posOffset>
                </wp:positionV>
                <wp:extent cx="832485" cy="6007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C4F70F1" id="Text Box 10" o:spid="_x0000_s1036" type="#_x0000_t202" style="position:absolute;left:0;text-align:left;margin-left:126.95pt;margin-top:255.15pt;width:65.55pt;height: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13nA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" filled="f" stroked="f">
                <v:textbo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v:textbox>
              </v:shape>
            </w:pict>
          </mc:Fallback>
        </mc:AlternateContent>
      </w:r>
      <w:r w:rsidR="009242D8">
        <w:rPr>
          <w:noProof/>
          <w:lang w:eastAsia="en-GB"/>
        </w:rPr>
        <mc:AlternateContent>
          <mc:Choice Requires="wps">
            <w:drawing>
              <wp:anchor distT="0" distB="0" distL="114300" distR="114300" simplePos="0" relativeHeight="251682816" behindDoc="0" locked="0" layoutInCell="1" allowOverlap="1" wp14:anchorId="168C22DB" wp14:editId="1921F451">
                <wp:simplePos x="0" y="0"/>
                <wp:positionH relativeFrom="column">
                  <wp:posOffset>3895725</wp:posOffset>
                </wp:positionH>
                <wp:positionV relativeFrom="paragraph">
                  <wp:posOffset>6236970</wp:posOffset>
                </wp:positionV>
                <wp:extent cx="2523490" cy="227393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273935"/>
                        </a:xfrm>
                        <a:prstGeom prst="rect">
                          <a:avLst/>
                        </a:prstGeom>
                        <a:noFill/>
                        <a:ln w="9525">
                          <a:noFill/>
                          <a:miter lim="800000"/>
                          <a:headEnd/>
                          <a:tailEnd/>
                        </a:ln>
                      </wps:spPr>
                      <wps:txb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77777777" w:rsidR="009E14C7" w:rsidRPr="009E14C7" w:rsidRDefault="009E14C7" w:rsidP="00833FBC">
                            <w:pPr>
                              <w:pStyle w:val="ListParagraph"/>
                              <w:ind w:left="180"/>
                              <w:rPr>
                                <w:sz w:val="24"/>
                                <w:szCs w:val="24"/>
                              </w:rPr>
                            </w:pPr>
                            <w:r w:rsidRPr="009E14C7">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22DB" id="_x0000_s1037" type="#_x0000_t202" style="position:absolute;left:0;text-align:left;margin-left:306.75pt;margin-top:491.1pt;width:198.7pt;height:17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" filled="f" stroked="f">
                <v:textbo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77777777" w:rsidR="009E14C7" w:rsidRPr="009E14C7" w:rsidRDefault="009E14C7" w:rsidP="00833FBC">
                      <w:pPr>
                        <w:pStyle w:val="ListParagraph"/>
                        <w:ind w:left="180"/>
                        <w:rPr>
                          <w:sz w:val="24"/>
                          <w:szCs w:val="24"/>
                        </w:rPr>
                      </w:pPr>
                      <w:r w:rsidRPr="009E14C7">
                        <w:rPr>
                          <w:sz w:val="24"/>
                          <w:szCs w:val="24"/>
                        </w:rPr>
                        <w:t xml:space="preserve"> </w:t>
                      </w:r>
                    </w:p>
                  </w:txbxContent>
                </v:textbox>
              </v:shape>
            </w:pict>
          </mc:Fallback>
        </mc:AlternateContent>
      </w:r>
      <w:r w:rsidR="00627AA6">
        <w:rPr>
          <w:b/>
          <w:noProof/>
          <w:lang w:eastAsia="en-GB"/>
        </w:rPr>
        <mc:AlternateContent>
          <mc:Choice Requires="wps">
            <w:drawing>
              <wp:anchor distT="0" distB="0" distL="114300" distR="114300" simplePos="0" relativeHeight="251625472" behindDoc="0" locked="0" layoutInCell="1" allowOverlap="1" wp14:anchorId="46A68936" wp14:editId="44C8F887">
                <wp:simplePos x="0" y="0"/>
                <wp:positionH relativeFrom="column">
                  <wp:posOffset>-795020</wp:posOffset>
                </wp:positionH>
                <wp:positionV relativeFrom="paragraph">
                  <wp:posOffset>-820420</wp:posOffset>
                </wp:positionV>
                <wp:extent cx="3625850" cy="4272280"/>
                <wp:effectExtent l="0" t="0" r="1270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272280"/>
                        </a:xfrm>
                        <a:prstGeom prst="rect">
                          <a:avLst/>
                        </a:prstGeom>
                        <a:solidFill>
                          <a:srgbClr val="FEF6C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3CD2" id="Rectangle 12" o:spid="_x0000_s1026" style="position:absolute;margin-left:-62.6pt;margin-top:-64.6pt;width:285.5pt;height:33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" fillcolor="#fef6c6"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52096" behindDoc="0" locked="0" layoutInCell="1" allowOverlap="1" wp14:anchorId="350F6B17" wp14:editId="2B8C0E6C">
                <wp:simplePos x="0" y="0"/>
                <wp:positionH relativeFrom="column">
                  <wp:posOffset>-1008380</wp:posOffset>
                </wp:positionH>
                <wp:positionV relativeFrom="paragraph">
                  <wp:posOffset>-901065</wp:posOffset>
                </wp:positionV>
                <wp:extent cx="1290320" cy="693420"/>
                <wp:effectExtent l="0" t="0" r="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93420"/>
                        </a:xfrm>
                        <a:prstGeom prst="rect">
                          <a:avLst/>
                        </a:prstGeom>
                        <a:noFill/>
                        <a:ln>
                          <a:noFill/>
                        </a:ln>
                        <a:effectLst/>
                      </wps:spPr>
                      <wps:txb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50F6B17" id="Text Box 23" o:spid="_x0000_s1038" type="#_x0000_t202" style="position:absolute;left:0;text-align:left;margin-left:-79.4pt;margin-top:-70.95pt;width:101.6pt;height:5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" filled="f" stroked="f">
                <v:textbo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76672" behindDoc="0" locked="0" layoutInCell="1" allowOverlap="1" wp14:anchorId="3712207F" wp14:editId="4D758B1E">
                <wp:simplePos x="0" y="0"/>
                <wp:positionH relativeFrom="column">
                  <wp:posOffset>3052445</wp:posOffset>
                </wp:positionH>
                <wp:positionV relativeFrom="paragraph">
                  <wp:posOffset>-767080</wp:posOffset>
                </wp:positionV>
                <wp:extent cx="2742565" cy="927735"/>
                <wp:effectExtent l="0" t="0" r="0" b="571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927735"/>
                        </a:xfrm>
                        <a:prstGeom prst="rect">
                          <a:avLst/>
                        </a:prstGeom>
                        <a:noFill/>
                        <a:ln>
                          <a:noFill/>
                        </a:ln>
                        <a:effectLst/>
                      </wps:spPr>
                      <wps:txbx>
                        <w:txbxContent>
                          <w:p w14:paraId="3109C600" w14:textId="77777777" w:rsidR="004D6F60" w:rsidRPr="00BC2C92" w:rsidRDefault="004D6F60" w:rsidP="00C650CF">
                            <w:pPr>
                              <w:jc w:val="center"/>
                              <w:rPr>
                                <w:b/>
                                <w:noProof/>
                                <w:color w:val="CC0000"/>
                                <w:spacing w:val="3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12207F" id="Text Box 293" o:spid="_x0000_s1039" type="#_x0000_t202" style="position:absolute;left:0;text-align:left;margin-left:240.35pt;margin-top:-60.4pt;width:215.9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" filled="f" stroked="f">
                <v:textbox>
                  <w:txbxContent>
                    <w:p w14:paraId="3109C600" w14:textId="77777777" w:rsidR="004D6F60" w:rsidRPr="00BC2C92" w:rsidRDefault="004D6F60" w:rsidP="00C650CF">
                      <w:pPr>
                        <w:jc w:val="center"/>
                        <w:rPr>
                          <w:b/>
                          <w:noProof/>
                          <w:color w:val="CC0000"/>
                          <w:spacing w:val="30"/>
                          <w:sz w:val="40"/>
                          <w:szCs w:val="40"/>
                        </w:rPr>
                      </w:pPr>
                    </w:p>
                  </w:txbxContent>
                </v:textbox>
              </v:shape>
            </w:pict>
          </mc:Fallback>
        </mc:AlternateContent>
      </w:r>
      <w:r w:rsidR="00627AA6">
        <w:rPr>
          <w:noProof/>
          <w:lang w:eastAsia="en-GB"/>
        </w:rPr>
        <mc:AlternateContent>
          <mc:Choice Requires="wps">
            <w:drawing>
              <wp:anchor distT="0" distB="0" distL="114300" distR="114300" simplePos="0" relativeHeight="251654144" behindDoc="0" locked="0" layoutInCell="1" allowOverlap="1" wp14:anchorId="3166D5B7" wp14:editId="5121A2D3">
                <wp:simplePos x="0" y="0"/>
                <wp:positionH relativeFrom="column">
                  <wp:posOffset>5604510</wp:posOffset>
                </wp:positionH>
                <wp:positionV relativeFrom="paragraph">
                  <wp:posOffset>-914400</wp:posOffset>
                </wp:positionV>
                <wp:extent cx="1119505" cy="693420"/>
                <wp:effectExtent l="0" t="0" r="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166D5B7" id="Text Box 24" o:spid="_x0000_s1040" type="#_x0000_t202" style="position:absolute;left:0;text-align:left;margin-left:441.3pt;margin-top:-1in;width:88.15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y9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" filled="f" stroked="f">
                <v:textbo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v:textbox>
              </v:shape>
            </w:pict>
          </mc:Fallback>
        </mc:AlternateContent>
      </w:r>
      <w:r w:rsidR="00627AA6">
        <w:rPr>
          <w:b/>
          <w:noProof/>
          <w:lang w:eastAsia="en-GB"/>
        </w:rPr>
        <mc:AlternateContent>
          <mc:Choice Requires="wps">
            <w:drawing>
              <wp:anchor distT="0" distB="0" distL="114300" distR="114300" simplePos="0" relativeHeight="251621376" behindDoc="0" locked="0" layoutInCell="1" allowOverlap="1" wp14:anchorId="12704E39" wp14:editId="7A9D25F5">
                <wp:simplePos x="0" y="0"/>
                <wp:positionH relativeFrom="column">
                  <wp:posOffset>2913380</wp:posOffset>
                </wp:positionH>
                <wp:positionV relativeFrom="paragraph">
                  <wp:posOffset>-820420</wp:posOffset>
                </wp:positionV>
                <wp:extent cx="3596640" cy="4398010"/>
                <wp:effectExtent l="0" t="0" r="2286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6EFB7" id="Rectangle 18" o:spid="_x0000_s1026" style="position:absolute;margin-left:229.4pt;margin-top:-64.6pt;width:283.2pt;height:34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97152" behindDoc="0" locked="0" layoutInCell="1" allowOverlap="1" wp14:anchorId="17A8ADC0" wp14:editId="7FB5FDF5">
                <wp:simplePos x="0" y="0"/>
                <wp:positionH relativeFrom="column">
                  <wp:posOffset>-795020</wp:posOffset>
                </wp:positionH>
                <wp:positionV relativeFrom="paragraph">
                  <wp:posOffset>1878330</wp:posOffset>
                </wp:positionV>
                <wp:extent cx="1795145" cy="887095"/>
                <wp:effectExtent l="0" t="0" r="0" b="825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887095"/>
                        </a:xfrm>
                        <a:prstGeom prst="rect">
                          <a:avLst/>
                        </a:prstGeom>
                        <a:noFill/>
                        <a:ln>
                          <a:noFill/>
                        </a:ln>
                        <a:effectLst/>
                      </wps:spPr>
                      <wps:txbx>
                        <w:txbxContent>
                          <w:p w14:paraId="76C51B40" w14:textId="6A33045F" w:rsidR="009E14C7" w:rsidRPr="004B19A4" w:rsidRDefault="00052847" w:rsidP="006C25C9">
                            <w:pPr>
                              <w:jc w:val="center"/>
                              <w:rPr>
                                <w:b/>
                                <w:noProof/>
                                <w:color w:val="0070C0"/>
                                <w:spacing w:val="30"/>
                                <w:sz w:val="36"/>
                                <w:szCs w:val="36"/>
                              </w:rPr>
                            </w:pPr>
                            <w:r>
                              <w:rPr>
                                <w:b/>
                                <w:noProof/>
                                <w:color w:val="0070C0"/>
                                <w:spacing w:val="30"/>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7A8ADC0" id="Text Box 304" o:spid="_x0000_s1041" type="#_x0000_t202" style="position:absolute;left:0;text-align:left;margin-left:-62.6pt;margin-top:147.9pt;width:141.35pt;height: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" filled="f" stroked="f">
                <v:textbox>
                  <w:txbxContent>
                    <w:p w14:paraId="76C51B40" w14:textId="6A33045F" w:rsidR="009E14C7" w:rsidRPr="004B19A4" w:rsidRDefault="00052847" w:rsidP="006C25C9">
                      <w:pPr>
                        <w:jc w:val="center"/>
                        <w:rPr>
                          <w:b/>
                          <w:noProof/>
                          <w:color w:val="0070C0"/>
                          <w:spacing w:val="30"/>
                          <w:sz w:val="36"/>
                          <w:szCs w:val="36"/>
                        </w:rPr>
                      </w:pPr>
                      <w:r>
                        <w:rPr>
                          <w:b/>
                          <w:noProof/>
                          <w:color w:val="0070C0"/>
                          <w:spacing w:val="30"/>
                          <w:sz w:val="36"/>
                          <w:szCs w:val="36"/>
                        </w:rPr>
                        <w:t xml:space="preserve">  </w:t>
                      </w:r>
                    </w:p>
                  </w:txbxContent>
                </v:textbox>
              </v:shape>
            </w:pict>
          </mc:Fallback>
        </mc:AlternateContent>
      </w:r>
      <w:r w:rsidR="00627AA6">
        <w:rPr>
          <w:noProof/>
          <w:lang w:eastAsia="en-GB"/>
        </w:rPr>
        <mc:AlternateContent>
          <mc:Choice Requires="wps">
            <w:drawing>
              <wp:anchor distT="0" distB="0" distL="114300" distR="114300" simplePos="0" relativeHeight="251680768" behindDoc="0" locked="0" layoutInCell="1" allowOverlap="1" wp14:anchorId="5D63E92A" wp14:editId="5CF4DE7A">
                <wp:simplePos x="0" y="0"/>
                <wp:positionH relativeFrom="column">
                  <wp:posOffset>4962525</wp:posOffset>
                </wp:positionH>
                <wp:positionV relativeFrom="paragraph">
                  <wp:posOffset>1964055</wp:posOffset>
                </wp:positionV>
                <wp:extent cx="1408430" cy="66675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8430" cy="666750"/>
                        </a:xfrm>
                        <a:prstGeom prst="rect">
                          <a:avLst/>
                        </a:prstGeom>
                        <a:noFill/>
                        <a:ln>
                          <a:noFill/>
                        </a:ln>
                        <a:effectLst/>
                      </wps:spPr>
                      <wps:txbx>
                        <w:txbxContent>
                          <w:p w14:paraId="4138DB23" w14:textId="77777777" w:rsidR="009E14C7" w:rsidRPr="00BC2C92" w:rsidRDefault="009E14C7" w:rsidP="00C650CF">
                            <w:pPr>
                              <w:jc w:val="center"/>
                              <w:rPr>
                                <w:b/>
                                <w:noProof/>
                                <w:color w:val="FF66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D63E92A" id="Text Box 295" o:spid="_x0000_s1042" type="#_x0000_t202" style="position:absolute;left:0;text-align:left;margin-left:390.75pt;margin-top:154.65pt;width:110.9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" filled="f" stroked="f">
                <v:textbox>
                  <w:txbxContent>
                    <w:p w14:paraId="4138DB23" w14:textId="77777777" w:rsidR="009E14C7" w:rsidRPr="00BC2C92" w:rsidRDefault="009E14C7" w:rsidP="00C650CF">
                      <w:pPr>
                        <w:jc w:val="center"/>
                        <w:rPr>
                          <w:b/>
                          <w:noProof/>
                          <w:color w:val="FF66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56192" behindDoc="0" locked="0" layoutInCell="1" allowOverlap="1" wp14:anchorId="3907CF94" wp14:editId="7A2800FD">
                <wp:simplePos x="0" y="0"/>
                <wp:positionH relativeFrom="column">
                  <wp:posOffset>5476875</wp:posOffset>
                </wp:positionH>
                <wp:positionV relativeFrom="paragraph">
                  <wp:posOffset>1430655</wp:posOffset>
                </wp:positionV>
                <wp:extent cx="1333500" cy="73660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736600"/>
                        </a:xfrm>
                        <a:prstGeom prst="rect">
                          <a:avLst/>
                        </a:prstGeom>
                        <a:noFill/>
                        <a:ln>
                          <a:noFill/>
                        </a:ln>
                        <a:effectLst/>
                      </wps:spPr>
                      <wps:txb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907CF94" id="Text Box 25" o:spid="_x0000_s1043" type="#_x0000_t202" style="position:absolute;left:0;text-align:left;margin-left:431.25pt;margin-top:112.65pt;width:10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" filled="f" stroked="f">
                <v:textbo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64384" behindDoc="0" locked="0" layoutInCell="1" allowOverlap="1" wp14:anchorId="528A338A" wp14:editId="05033C70">
                <wp:simplePos x="0" y="0"/>
                <wp:positionH relativeFrom="column">
                  <wp:posOffset>-1035050</wp:posOffset>
                </wp:positionH>
                <wp:positionV relativeFrom="paragraph">
                  <wp:posOffset>1433830</wp:posOffset>
                </wp:positionV>
                <wp:extent cx="1317625" cy="693420"/>
                <wp:effectExtent l="0" t="0" r="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693420"/>
                        </a:xfrm>
                        <a:prstGeom prst="rect">
                          <a:avLst/>
                        </a:prstGeom>
                        <a:noFill/>
                        <a:ln>
                          <a:noFill/>
                        </a:ln>
                        <a:effectLst/>
                      </wps:spPr>
                      <wps:txb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28A338A" id="Text Box 29" o:spid="_x0000_s1044" type="#_x0000_t202" style="position:absolute;left:0;text-align:left;margin-left:-81.5pt;margin-top:112.9pt;width:103.75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" filled="f" stroked="f">
                <v:textbo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v:textbox>
              </v:shape>
            </w:pict>
          </mc:Fallback>
        </mc:AlternateContent>
      </w:r>
      <w:r w:rsidR="00627AA6">
        <w:rPr>
          <w:noProof/>
          <w:lang w:eastAsia="en-GB"/>
        </w:rPr>
        <mc:AlternateContent>
          <mc:Choice Requires="wps">
            <w:drawing>
              <wp:anchor distT="0" distB="0" distL="114300" distR="114300" simplePos="0" relativeHeight="251695104" behindDoc="0" locked="0" layoutInCell="1" allowOverlap="1" wp14:anchorId="7406BA42" wp14:editId="41246EB0">
                <wp:simplePos x="0" y="0"/>
                <wp:positionH relativeFrom="column">
                  <wp:posOffset>147320</wp:posOffset>
                </wp:positionH>
                <wp:positionV relativeFrom="paragraph">
                  <wp:posOffset>5749925</wp:posOffset>
                </wp:positionV>
                <wp:extent cx="2040890" cy="739140"/>
                <wp:effectExtent l="0" t="0" r="0" b="38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90" cy="739140"/>
                        </a:xfrm>
                        <a:prstGeom prst="rect">
                          <a:avLst/>
                        </a:prstGeom>
                        <a:noFill/>
                        <a:ln>
                          <a:noFill/>
                        </a:ln>
                        <a:effectLst/>
                      </wps:spPr>
                      <wps:txbx>
                        <w:txbxContent>
                          <w:p w14:paraId="6A7CCF3B" w14:textId="77777777" w:rsidR="009E14C7" w:rsidRPr="00BC2C92" w:rsidRDefault="009E14C7" w:rsidP="006C25C9">
                            <w:pPr>
                              <w:jc w:val="center"/>
                              <w:rPr>
                                <w:b/>
                                <w:noProof/>
                                <w:color w:val="05BBFB"/>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7406BA42" id="Text Box 303" o:spid="_x0000_s1045" type="#_x0000_t202" style="position:absolute;left:0;text-align:left;margin-left:11.6pt;margin-top:452.75pt;width:160.7pt;height:5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" filled="f" stroked="f">
                <v:textbox>
                  <w:txbxContent>
                    <w:p w14:paraId="6A7CCF3B" w14:textId="77777777" w:rsidR="009E14C7" w:rsidRPr="00BC2C92" w:rsidRDefault="009E14C7" w:rsidP="006C25C9">
                      <w:pPr>
                        <w:jc w:val="center"/>
                        <w:rPr>
                          <w:b/>
                          <w:noProof/>
                          <w:color w:val="05BBFB"/>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86912" behindDoc="0" locked="0" layoutInCell="1" allowOverlap="1" wp14:anchorId="2DB72164" wp14:editId="6588CFCB">
                <wp:simplePos x="0" y="0"/>
                <wp:positionH relativeFrom="column">
                  <wp:posOffset>4518025</wp:posOffset>
                </wp:positionH>
                <wp:positionV relativeFrom="paragraph">
                  <wp:posOffset>7054850</wp:posOffset>
                </wp:positionV>
                <wp:extent cx="1987550" cy="2051050"/>
                <wp:effectExtent l="0" t="0" r="0" b="63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051050"/>
                        </a:xfrm>
                        <a:prstGeom prst="rect">
                          <a:avLst/>
                        </a:prstGeom>
                        <a:noFill/>
                        <a:ln w="9525">
                          <a:noFill/>
                          <a:miter lim="800000"/>
                          <a:headEnd/>
                          <a:tailEnd/>
                        </a:ln>
                      </wps:spPr>
                      <wps:txbx>
                        <w:txbxContent>
                          <w:p w14:paraId="5E40A9E2" w14:textId="77777777" w:rsidR="009E14C7" w:rsidRPr="008A3631" w:rsidRDefault="009E14C7" w:rsidP="00833FBC">
                            <w:pPr>
                              <w:ind w:left="180" w:hanging="180"/>
                              <w:rPr>
                                <w:rFonts w:ascii="Calibri" w:hAnsi="Calibri"/>
                              </w:rPr>
                            </w:pPr>
                            <w:r>
                              <w:rPr>
                                <w:rFonts w:ascii="Calibri" w:hAnsi="Calibri"/>
                              </w:rPr>
                              <w:t xml:space="preserve"> </w:t>
                            </w:r>
                          </w:p>
                          <w:p w14:paraId="71C21E83" w14:textId="77777777" w:rsidR="009E14C7" w:rsidRPr="008A3631" w:rsidRDefault="009E14C7" w:rsidP="00C03616">
                            <w:pPr>
                              <w:ind w:left="180" w:hanging="180"/>
                              <w:rPr>
                                <w:rFonts w:ascii="Calibri" w:hAnsi="Calibri"/>
                              </w:rPr>
                            </w:pPr>
                          </w:p>
                          <w:p w14:paraId="3F197882" w14:textId="77777777" w:rsidR="009E14C7" w:rsidRPr="008A3631" w:rsidRDefault="009E14C7" w:rsidP="00C03616">
                            <w:pPr>
                              <w:rPr>
                                <w:rFonts w:ascii="Calibri" w:hAnsi="Calibri"/>
                              </w:rPr>
                            </w:pPr>
                          </w:p>
                          <w:p w14:paraId="4F30E2E0" w14:textId="77777777" w:rsidR="009E14C7" w:rsidRDefault="009E14C7" w:rsidP="00C03616">
                            <w:pPr>
                              <w:ind w:left="180" w:hanging="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2164" id="_x0000_s1046" type="#_x0000_t202" style="position:absolute;left:0;text-align:left;margin-left:355.75pt;margin-top:555.5pt;width:156.5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" filled="f" stroked="f">
                <v:textbox>
                  <w:txbxContent>
                    <w:p w14:paraId="5E40A9E2" w14:textId="77777777" w:rsidR="009E14C7" w:rsidRPr="008A3631" w:rsidRDefault="009E14C7" w:rsidP="00833FBC">
                      <w:pPr>
                        <w:ind w:left="180" w:hanging="180"/>
                        <w:rPr>
                          <w:rFonts w:ascii="Calibri" w:hAnsi="Calibri"/>
                        </w:rPr>
                      </w:pPr>
                      <w:r>
                        <w:rPr>
                          <w:rFonts w:ascii="Calibri" w:hAnsi="Calibri"/>
                        </w:rPr>
                        <w:t xml:space="preserve"> </w:t>
                      </w:r>
                    </w:p>
                    <w:p w14:paraId="71C21E83" w14:textId="77777777" w:rsidR="009E14C7" w:rsidRPr="008A3631" w:rsidRDefault="009E14C7" w:rsidP="00C03616">
                      <w:pPr>
                        <w:ind w:left="180" w:hanging="180"/>
                        <w:rPr>
                          <w:rFonts w:ascii="Calibri" w:hAnsi="Calibri"/>
                        </w:rPr>
                      </w:pPr>
                    </w:p>
                    <w:p w14:paraId="3F197882" w14:textId="77777777" w:rsidR="009E14C7" w:rsidRPr="008A3631" w:rsidRDefault="009E14C7" w:rsidP="00C03616">
                      <w:pPr>
                        <w:rPr>
                          <w:rFonts w:ascii="Calibri" w:hAnsi="Calibri"/>
                        </w:rPr>
                      </w:pPr>
                    </w:p>
                    <w:p w14:paraId="4F30E2E0" w14:textId="77777777" w:rsidR="009E14C7" w:rsidRDefault="009E14C7" w:rsidP="00C03616">
                      <w:pPr>
                        <w:ind w:left="180" w:hanging="180"/>
                      </w:pPr>
                    </w:p>
                  </w:txbxContent>
                </v:textbox>
              </v:shape>
            </w:pict>
          </mc:Fallback>
        </mc:AlternateContent>
      </w:r>
      <w:r w:rsidR="00627AA6">
        <w:rPr>
          <w:noProof/>
          <w:lang w:eastAsia="en-GB"/>
        </w:rPr>
        <mc:AlternateContent>
          <mc:Choice Requires="wps">
            <w:drawing>
              <wp:anchor distT="0" distB="0" distL="114300" distR="114300" simplePos="0" relativeHeight="251684864" behindDoc="0" locked="0" layoutInCell="1" allowOverlap="1" wp14:anchorId="4C98901D" wp14:editId="13DD7B8F">
                <wp:simplePos x="0" y="0"/>
                <wp:positionH relativeFrom="column">
                  <wp:posOffset>1938020</wp:posOffset>
                </wp:positionH>
                <wp:positionV relativeFrom="paragraph">
                  <wp:posOffset>6494780</wp:posOffset>
                </wp:positionV>
                <wp:extent cx="2162175" cy="223393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33930"/>
                        </a:xfrm>
                        <a:prstGeom prst="rect">
                          <a:avLst/>
                        </a:prstGeom>
                        <a:noFill/>
                        <a:ln w="9525">
                          <a:noFill/>
                          <a:miter lim="800000"/>
                          <a:headEnd/>
                          <a:tailEnd/>
                        </a:ln>
                      </wps:spPr>
                      <wps:txbx>
                        <w:txbxContent>
                          <w:p w14:paraId="418AFB17" w14:textId="77777777" w:rsidR="009E14C7" w:rsidRPr="008A3631" w:rsidRDefault="009E14C7" w:rsidP="00833FBC">
                            <w:pPr>
                              <w:rPr>
                                <w:rFonts w:ascii="Calibri" w:hAnsi="Calibri"/>
                              </w:rPr>
                            </w:pPr>
                          </w:p>
                          <w:p w14:paraId="0BCF895C" w14:textId="77777777" w:rsidR="009E14C7" w:rsidRDefault="009E14C7" w:rsidP="00C03616">
                            <w:pPr>
                              <w:ind w:left="180" w:hanging="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901D" id="_x0000_s1047" type="#_x0000_t202" style="position:absolute;left:0;text-align:left;margin-left:152.6pt;margin-top:511.4pt;width:170.25pt;height:17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" filled="f" stroked="f">
                <v:textbox>
                  <w:txbxContent>
                    <w:p w14:paraId="418AFB17" w14:textId="77777777" w:rsidR="009E14C7" w:rsidRPr="008A3631" w:rsidRDefault="009E14C7" w:rsidP="00833FBC">
                      <w:pPr>
                        <w:rPr>
                          <w:rFonts w:ascii="Calibri" w:hAnsi="Calibri"/>
                        </w:rPr>
                      </w:pPr>
                    </w:p>
                    <w:p w14:paraId="0BCF895C" w14:textId="77777777" w:rsidR="009E14C7" w:rsidRDefault="009E14C7" w:rsidP="00C03616">
                      <w:pPr>
                        <w:ind w:left="180" w:hanging="180"/>
                      </w:pPr>
                    </w:p>
                  </w:txbxContent>
                </v:textbox>
              </v:shape>
            </w:pict>
          </mc:Fallback>
        </mc:AlternateContent>
      </w:r>
      <w:r w:rsidR="00627AA6">
        <w:rPr>
          <w:noProof/>
          <w:lang w:eastAsia="en-GB"/>
        </w:rPr>
        <mc:AlternateContent>
          <mc:Choice Requires="wps">
            <w:drawing>
              <wp:anchor distT="0" distB="0" distL="114300" distR="114300" simplePos="0" relativeHeight="251666432" behindDoc="0" locked="0" layoutInCell="1" allowOverlap="1" wp14:anchorId="32D9DA51" wp14:editId="6A992632">
                <wp:simplePos x="0" y="0"/>
                <wp:positionH relativeFrom="column">
                  <wp:posOffset>-779780</wp:posOffset>
                </wp:positionH>
                <wp:positionV relativeFrom="paragraph">
                  <wp:posOffset>8397240</wp:posOffset>
                </wp:positionV>
                <wp:extent cx="3201670" cy="874395"/>
                <wp:effectExtent l="0" t="0" r="17780" b="20955"/>
                <wp:wrapNone/>
                <wp:docPr id="31" name="Pent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874395"/>
                        </a:xfrm>
                        <a:prstGeom prst="homePlate">
                          <a:avLst/>
                        </a:prstGeom>
                        <a:solidFill>
                          <a:srgbClr val="FF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23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1" o:spid="_x0000_s1026" type="#_x0000_t15" style="position:absolute;margin-left:-61.4pt;margin-top:661.2pt;width:252.1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" adj="18650" fillcolor="#ff9"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62336" behindDoc="0" locked="0" layoutInCell="1" allowOverlap="1" wp14:anchorId="105B4507" wp14:editId="1873D07F">
                <wp:simplePos x="0" y="0"/>
                <wp:positionH relativeFrom="column">
                  <wp:posOffset>-1002030</wp:posOffset>
                </wp:positionH>
                <wp:positionV relativeFrom="paragraph">
                  <wp:posOffset>7816215</wp:posOffset>
                </wp:positionV>
                <wp:extent cx="1119505" cy="693420"/>
                <wp:effectExtent l="0" t="0" r="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05B4507" id="Text Box 28" o:spid="_x0000_s1048" type="#_x0000_t202" style="position:absolute;left:0;text-align:left;margin-left:-78.9pt;margin-top:615.45pt;width:88.1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" filled="f" stroked="f">
                <v:textbo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v:textbox>
              </v:shape>
            </w:pict>
          </mc:Fallback>
        </mc:AlternateContent>
      </w:r>
      <w:r w:rsidR="00627AA6">
        <w:rPr>
          <w:noProof/>
          <w:lang w:eastAsia="en-GB"/>
        </w:rPr>
        <mc:AlternateContent>
          <mc:Choice Requires="wps">
            <w:drawing>
              <wp:anchor distT="0" distB="0" distL="114300" distR="114300" simplePos="0" relativeHeight="251660288" behindDoc="0" locked="0" layoutInCell="1" allowOverlap="1" wp14:anchorId="2E125F65" wp14:editId="11E27591">
                <wp:simplePos x="0" y="0"/>
                <wp:positionH relativeFrom="column">
                  <wp:posOffset>2550160</wp:posOffset>
                </wp:positionH>
                <wp:positionV relativeFrom="paragraph">
                  <wp:posOffset>8661400</wp:posOffset>
                </wp:positionV>
                <wp:extent cx="1119505" cy="693420"/>
                <wp:effectExtent l="0" t="0" r="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E125F65" id="Text Box 27" o:spid="_x0000_s1049" type="#_x0000_t202" style="position:absolute;left:0;text-align:left;margin-left:200.8pt;margin-top:682pt;width:88.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l6nw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" filled="f" stroked="f">
                <v:textbo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58240" behindDoc="0" locked="0" layoutInCell="1" allowOverlap="1" wp14:anchorId="37C50747" wp14:editId="6E1787C0">
                <wp:simplePos x="0" y="0"/>
                <wp:positionH relativeFrom="column">
                  <wp:posOffset>5640705</wp:posOffset>
                </wp:positionH>
                <wp:positionV relativeFrom="paragraph">
                  <wp:posOffset>8641715</wp:posOffset>
                </wp:positionV>
                <wp:extent cx="1119505" cy="693420"/>
                <wp:effectExtent l="0" t="0" r="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C50747" id="Text Box 26" o:spid="_x0000_s1050" type="#_x0000_t202" style="position:absolute;left:0;text-align:left;margin-left:444.15pt;margin-top:680.45pt;width:88.1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QWnw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" filled="f" stroked="f">
                <v:textbo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17280" behindDoc="0" locked="0" layoutInCell="1" allowOverlap="1" wp14:anchorId="69AE4E49" wp14:editId="25243168">
                <wp:simplePos x="0" y="0"/>
                <wp:positionH relativeFrom="column">
                  <wp:posOffset>1056005</wp:posOffset>
                </wp:positionH>
                <wp:positionV relativeFrom="paragraph">
                  <wp:posOffset>3757930</wp:posOffset>
                </wp:positionV>
                <wp:extent cx="3735705" cy="5516245"/>
                <wp:effectExtent l="0" t="0" r="17145" b="2730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5705" cy="551624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AB1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83.15pt;margin-top:295.9pt;width:294.15pt;height:434.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45952" behindDoc="1" locked="0" layoutInCell="1" allowOverlap="1" wp14:anchorId="5B03235A" wp14:editId="227027FC">
                <wp:simplePos x="0" y="0"/>
                <wp:positionH relativeFrom="column">
                  <wp:posOffset>-788670</wp:posOffset>
                </wp:positionH>
                <wp:positionV relativeFrom="paragraph">
                  <wp:posOffset>4720590</wp:posOffset>
                </wp:positionV>
                <wp:extent cx="3625850" cy="4554855"/>
                <wp:effectExtent l="0" t="0" r="1270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554855"/>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7422" id="Rectangle 21" o:spid="_x0000_s1026" style="position:absolute;margin-left:-62.1pt;margin-top:371.7pt;width:285.5pt;height:35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19328" behindDoc="1" locked="0" layoutInCell="1" allowOverlap="1" wp14:anchorId="43BAC4CA" wp14:editId="6F1C55D7">
                <wp:simplePos x="0" y="0"/>
                <wp:positionH relativeFrom="column">
                  <wp:posOffset>2923540</wp:posOffset>
                </wp:positionH>
                <wp:positionV relativeFrom="paragraph">
                  <wp:posOffset>4871720</wp:posOffset>
                </wp:positionV>
                <wp:extent cx="3596640" cy="4398010"/>
                <wp:effectExtent l="0" t="0" r="22860"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38C0" id="Rectangle 20" o:spid="_x0000_s1026" style="position:absolute;margin-left:230.2pt;margin-top:383.6pt;width:283.2pt;height:34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" fillcolor="#daeef3 [66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23424" behindDoc="0" locked="0" layoutInCell="1" allowOverlap="1" wp14:anchorId="2D161EDB" wp14:editId="44AA73E0">
                <wp:simplePos x="0" y="0"/>
                <wp:positionH relativeFrom="column">
                  <wp:posOffset>1491615</wp:posOffset>
                </wp:positionH>
                <wp:positionV relativeFrom="paragraph">
                  <wp:posOffset>1625600</wp:posOffset>
                </wp:positionV>
                <wp:extent cx="5414010" cy="4641215"/>
                <wp:effectExtent l="5397" t="0" r="20638" b="20637"/>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5414010" cy="464121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9136" id="Isosceles Triangle 17" o:spid="_x0000_s1026" type="#_x0000_t5" style="position:absolute;margin-left:117.45pt;margin-top:128pt;width:426.3pt;height:365.45pt;rotation:9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29568" behindDoc="0" locked="0" layoutInCell="1" allowOverlap="1" wp14:anchorId="5A2C3AAE" wp14:editId="6DD40B09">
                <wp:simplePos x="0" y="0"/>
                <wp:positionH relativeFrom="column">
                  <wp:posOffset>1635760</wp:posOffset>
                </wp:positionH>
                <wp:positionV relativeFrom="paragraph">
                  <wp:posOffset>2556510</wp:posOffset>
                </wp:positionV>
                <wp:extent cx="2487930" cy="2552700"/>
                <wp:effectExtent l="0" t="0" r="762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2552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08921" id="Oval 16" o:spid="_x0000_s1026" style="position:absolute;margin-left:128.8pt;margin-top:201.3pt;width:195.9pt;height:2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" fillcolor="white [3212]" stroked="f" strokeweight="2pt"/>
            </w:pict>
          </mc:Fallback>
        </mc:AlternateContent>
      </w:r>
      <w:r w:rsidR="00627AA6">
        <w:rPr>
          <w:noProof/>
          <w:lang w:eastAsia="en-GB"/>
        </w:rPr>
        <mc:AlternateContent>
          <mc:Choice Requires="wps">
            <w:drawing>
              <wp:anchor distT="0" distB="0" distL="114300" distR="114300" simplePos="0" relativeHeight="251627520" behindDoc="0" locked="0" layoutInCell="1" allowOverlap="1" wp14:anchorId="7AB852B3" wp14:editId="0C4995BE">
                <wp:simplePos x="0" y="0"/>
                <wp:positionH relativeFrom="column">
                  <wp:posOffset>-1184275</wp:posOffset>
                </wp:positionH>
                <wp:positionV relativeFrom="paragraph">
                  <wp:posOffset>1520825</wp:posOffset>
                </wp:positionV>
                <wp:extent cx="5414010" cy="4641215"/>
                <wp:effectExtent l="5397" t="0" r="20638" b="20637"/>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4010" cy="4641215"/>
                        </a:xfrm>
                        <a:prstGeom prst="triangle">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5A1B" id="Isosceles Triangle 15" o:spid="_x0000_s1026" type="#_x0000_t5" style="position:absolute;margin-left:-93.25pt;margin-top:119.75pt;width:426.3pt;height:365.4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" fillcolor="#f0f0f4" strokecolor="white [3212]" strokeweight="2pt">
                <v:path arrowok="t"/>
              </v:shape>
            </w:pict>
          </mc:Fallback>
        </mc:AlternateContent>
      </w:r>
      <w:r w:rsidR="00682F42">
        <w:rPr>
          <w:noProof/>
          <w:lang w:eastAsia="en-GB"/>
        </w:rPr>
        <w:drawing>
          <wp:anchor distT="0" distB="0" distL="114300" distR="114300" simplePos="0" relativeHeight="251631616" behindDoc="0" locked="0" layoutInCell="1" allowOverlap="1" wp14:anchorId="7E023F1C" wp14:editId="373C1201">
            <wp:simplePos x="0" y="0"/>
            <wp:positionH relativeFrom="column">
              <wp:posOffset>1545021</wp:posOffset>
            </wp:positionH>
            <wp:positionV relativeFrom="paragraph">
              <wp:posOffset>2496798</wp:posOffset>
            </wp:positionV>
            <wp:extent cx="2688609" cy="2729553"/>
            <wp:effectExtent l="0" t="0" r="0" b="0"/>
            <wp:wrapNone/>
            <wp:docPr id="3" name="Picture 3" descr="https://conceptdraw.com/a2027c3/p3/preview/640/pict--arrow-ring-chart-circular-diagrams---vector-stencils-library.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onceptdraw.com/a2027c3/p3/preview/640/pict--arrow-ring-chart-circular-diagrams---vector-stencils-library.png--diagram-flowchart-example.png"/>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6326" t="12757" r="13878" b="15636"/>
                    <a:stretch/>
                  </pic:blipFill>
                  <pic:spPr bwMode="auto">
                    <a:xfrm>
                      <a:off x="0" y="0"/>
                      <a:ext cx="2688609" cy="2729553"/>
                    </a:xfrm>
                    <a:prstGeom prst="rect">
                      <a:avLst/>
                    </a:prstGeom>
                    <a:noFill/>
                    <a:ln>
                      <a:noFill/>
                    </a:ln>
                    <a:extLst>
                      <a:ext uri="{53640926-AAD7-44D8-BBD7-CCE9431645EC}">
                        <a14:shadowObscured xmlns:a14="http://schemas.microsoft.com/office/drawing/2010/main"/>
                      </a:ext>
                    </a:extLst>
                  </pic:spPr>
                </pic:pic>
              </a:graphicData>
            </a:graphic>
          </wp:anchor>
        </w:drawing>
      </w:r>
      <w:r w:rsidR="00627AA6">
        <w:rPr>
          <w:noProof/>
          <w:lang w:eastAsia="en-GB"/>
        </w:rPr>
        <mc:AlternateContent>
          <mc:Choice Requires="wps">
            <w:drawing>
              <wp:anchor distT="0" distB="0" distL="114300" distR="114300" simplePos="0" relativeHeight="251635712" behindDoc="0" locked="0" layoutInCell="1" allowOverlap="1" wp14:anchorId="168B7B85" wp14:editId="000E57EA">
                <wp:simplePos x="0" y="0"/>
                <wp:positionH relativeFrom="column">
                  <wp:posOffset>2084705</wp:posOffset>
                </wp:positionH>
                <wp:positionV relativeFrom="paragraph">
                  <wp:posOffset>2633345</wp:posOffset>
                </wp:positionV>
                <wp:extent cx="832485" cy="6007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168B7B85" id="Text Box 1" o:spid="_x0000_s1051" type="#_x0000_t202" style="position:absolute;left:0;text-align:left;margin-left:164.15pt;margin-top:207.35pt;width:65.55pt;height:4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BX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L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" filled="f" stroked="f">
                <v:textbo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37760" behindDoc="0" locked="0" layoutInCell="1" allowOverlap="1" wp14:anchorId="414F6122" wp14:editId="1D4E26E1">
                <wp:simplePos x="0" y="0"/>
                <wp:positionH relativeFrom="column">
                  <wp:posOffset>3012440</wp:posOffset>
                </wp:positionH>
                <wp:positionV relativeFrom="paragraph">
                  <wp:posOffset>2701290</wp:posOffset>
                </wp:positionV>
                <wp:extent cx="832485" cy="600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page">
                  <wp14:pctHeight>0</wp14:pctHeight>
                </wp14:sizeRelV>
              </wp:anchor>
            </w:drawing>
          </mc:Choice>
          <mc:Fallback>
            <w:pict>
              <v:shape w14:anchorId="414F6122" id="Text Box 5" o:spid="_x0000_s1052" type="#_x0000_t202" style="position:absolute;left:0;text-align:left;margin-left:237.2pt;margin-top:212.7pt;width:65.55pt;height:4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wu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P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" filled="f" stroked="f">
                <v:textbo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v:textbox>
              </v:shape>
            </w:pict>
          </mc:Fallback>
        </mc:AlternateContent>
      </w:r>
      <w:r w:rsidR="00627AA6">
        <w:rPr>
          <w:noProof/>
          <w:lang w:eastAsia="en-GB"/>
        </w:rPr>
        <mc:AlternateContent>
          <mc:Choice Requires="wps">
            <w:drawing>
              <wp:anchor distT="0" distB="0" distL="114300" distR="114300" simplePos="0" relativeHeight="251639808" behindDoc="0" locked="0" layoutInCell="1" allowOverlap="1" wp14:anchorId="5A363877" wp14:editId="6D2105F1">
                <wp:simplePos x="0" y="0"/>
                <wp:positionH relativeFrom="column">
                  <wp:posOffset>3490595</wp:posOffset>
                </wp:positionH>
                <wp:positionV relativeFrom="paragraph">
                  <wp:posOffset>3438525</wp:posOffset>
                </wp:positionV>
                <wp:extent cx="832485" cy="6007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5A363877" id="Text Box 6" o:spid="_x0000_s1053" type="#_x0000_t202" style="position:absolute;left:0;text-align:left;margin-left:274.85pt;margin-top:270.75pt;width:65.55pt;height:4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iw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G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" filled="f" stroked="f">
                <v:textbo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41856" behindDoc="0" locked="0" layoutInCell="1" allowOverlap="1" wp14:anchorId="26EDF127" wp14:editId="11492FBA">
                <wp:simplePos x="0" y="0"/>
                <wp:positionH relativeFrom="column">
                  <wp:posOffset>3244850</wp:posOffset>
                </wp:positionH>
                <wp:positionV relativeFrom="paragraph">
                  <wp:posOffset>4257675</wp:posOffset>
                </wp:positionV>
                <wp:extent cx="832485" cy="6007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26EDF127" id="Text Box 7" o:spid="_x0000_s1054" type="#_x0000_t202" style="position:absolute;left:0;text-align:left;margin-left:255.5pt;margin-top:335.25pt;width:65.55pt;height:4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f3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F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" filled="f" stroked="f">
                <v:textbo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43904" behindDoc="0" locked="0" layoutInCell="1" allowOverlap="1" wp14:anchorId="3FB89BC8" wp14:editId="283D1DC0">
                <wp:simplePos x="0" y="0"/>
                <wp:positionH relativeFrom="column">
                  <wp:posOffset>2343785</wp:posOffset>
                </wp:positionH>
                <wp:positionV relativeFrom="paragraph">
                  <wp:posOffset>4598670</wp:posOffset>
                </wp:positionV>
                <wp:extent cx="832485" cy="60071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3FB89BC8" id="Text Box 8" o:spid="_x0000_s1055" type="#_x0000_t202" style="position:absolute;left:0;text-align:left;margin-left:184.55pt;margin-top:362.1pt;width:65.55pt;height:4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Np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r6I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" filled="f" stroked="f">
                <v:textbo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48000" behindDoc="0" locked="0" layoutInCell="1" allowOverlap="1" wp14:anchorId="4BAB1D46" wp14:editId="395A613F">
                <wp:simplePos x="0" y="0"/>
                <wp:positionH relativeFrom="column">
                  <wp:posOffset>1593215</wp:posOffset>
                </wp:positionH>
                <wp:positionV relativeFrom="paragraph">
                  <wp:posOffset>4121150</wp:posOffset>
                </wp:positionV>
                <wp:extent cx="832485" cy="6007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BAB1D46" id="Text Box 9" o:spid="_x0000_s1056" type="#_x0000_t202" style="position:absolute;left:0;text-align:left;margin-left:125.45pt;margin-top:324.5pt;width:65.55pt;height:4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26nQ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" filled="f" stroked="f">
                <v:textbo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v:textbox>
              </v:shape>
            </w:pict>
          </mc:Fallback>
        </mc:AlternateContent>
      </w:r>
    </w:p>
    <w:sectPr w:rsidR="00CA5835" w:rsidSect="00C34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F24"/>
    <w:multiLevelType w:val="hybridMultilevel"/>
    <w:tmpl w:val="ADEA76DC"/>
    <w:lvl w:ilvl="0" w:tplc="5576002E">
      <w:start w:val="1"/>
      <w:numFmt w:val="bullet"/>
      <w:lvlText w:val="•"/>
      <w:lvlJc w:val="left"/>
      <w:pPr>
        <w:tabs>
          <w:tab w:val="num" w:pos="720"/>
        </w:tabs>
        <w:ind w:left="720" w:hanging="360"/>
      </w:pPr>
      <w:rPr>
        <w:rFonts w:ascii="Arial" w:hAnsi="Arial" w:hint="default"/>
      </w:rPr>
    </w:lvl>
    <w:lvl w:ilvl="1" w:tplc="59E6403A" w:tentative="1">
      <w:start w:val="1"/>
      <w:numFmt w:val="bullet"/>
      <w:lvlText w:val="•"/>
      <w:lvlJc w:val="left"/>
      <w:pPr>
        <w:tabs>
          <w:tab w:val="num" w:pos="1440"/>
        </w:tabs>
        <w:ind w:left="1440" w:hanging="360"/>
      </w:pPr>
      <w:rPr>
        <w:rFonts w:ascii="Arial" w:hAnsi="Arial" w:hint="default"/>
      </w:rPr>
    </w:lvl>
    <w:lvl w:ilvl="2" w:tplc="48F8DB8E" w:tentative="1">
      <w:start w:val="1"/>
      <w:numFmt w:val="bullet"/>
      <w:lvlText w:val="•"/>
      <w:lvlJc w:val="left"/>
      <w:pPr>
        <w:tabs>
          <w:tab w:val="num" w:pos="2160"/>
        </w:tabs>
        <w:ind w:left="2160" w:hanging="360"/>
      </w:pPr>
      <w:rPr>
        <w:rFonts w:ascii="Arial" w:hAnsi="Arial" w:hint="default"/>
      </w:rPr>
    </w:lvl>
    <w:lvl w:ilvl="3" w:tplc="8FA07392" w:tentative="1">
      <w:start w:val="1"/>
      <w:numFmt w:val="bullet"/>
      <w:lvlText w:val="•"/>
      <w:lvlJc w:val="left"/>
      <w:pPr>
        <w:tabs>
          <w:tab w:val="num" w:pos="2880"/>
        </w:tabs>
        <w:ind w:left="2880" w:hanging="360"/>
      </w:pPr>
      <w:rPr>
        <w:rFonts w:ascii="Arial" w:hAnsi="Arial" w:hint="default"/>
      </w:rPr>
    </w:lvl>
    <w:lvl w:ilvl="4" w:tplc="046CE238" w:tentative="1">
      <w:start w:val="1"/>
      <w:numFmt w:val="bullet"/>
      <w:lvlText w:val="•"/>
      <w:lvlJc w:val="left"/>
      <w:pPr>
        <w:tabs>
          <w:tab w:val="num" w:pos="3600"/>
        </w:tabs>
        <w:ind w:left="3600" w:hanging="360"/>
      </w:pPr>
      <w:rPr>
        <w:rFonts w:ascii="Arial" w:hAnsi="Arial" w:hint="default"/>
      </w:rPr>
    </w:lvl>
    <w:lvl w:ilvl="5" w:tplc="0D828938" w:tentative="1">
      <w:start w:val="1"/>
      <w:numFmt w:val="bullet"/>
      <w:lvlText w:val="•"/>
      <w:lvlJc w:val="left"/>
      <w:pPr>
        <w:tabs>
          <w:tab w:val="num" w:pos="4320"/>
        </w:tabs>
        <w:ind w:left="4320" w:hanging="360"/>
      </w:pPr>
      <w:rPr>
        <w:rFonts w:ascii="Arial" w:hAnsi="Arial" w:hint="default"/>
      </w:rPr>
    </w:lvl>
    <w:lvl w:ilvl="6" w:tplc="889AE030" w:tentative="1">
      <w:start w:val="1"/>
      <w:numFmt w:val="bullet"/>
      <w:lvlText w:val="•"/>
      <w:lvlJc w:val="left"/>
      <w:pPr>
        <w:tabs>
          <w:tab w:val="num" w:pos="5040"/>
        </w:tabs>
        <w:ind w:left="5040" w:hanging="360"/>
      </w:pPr>
      <w:rPr>
        <w:rFonts w:ascii="Arial" w:hAnsi="Arial" w:hint="default"/>
      </w:rPr>
    </w:lvl>
    <w:lvl w:ilvl="7" w:tplc="20441170" w:tentative="1">
      <w:start w:val="1"/>
      <w:numFmt w:val="bullet"/>
      <w:lvlText w:val="•"/>
      <w:lvlJc w:val="left"/>
      <w:pPr>
        <w:tabs>
          <w:tab w:val="num" w:pos="5760"/>
        </w:tabs>
        <w:ind w:left="5760" w:hanging="360"/>
      </w:pPr>
      <w:rPr>
        <w:rFonts w:ascii="Arial" w:hAnsi="Arial" w:hint="default"/>
      </w:rPr>
    </w:lvl>
    <w:lvl w:ilvl="8" w:tplc="34FCF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169C1"/>
    <w:multiLevelType w:val="hybridMultilevel"/>
    <w:tmpl w:val="CE88CFFE"/>
    <w:lvl w:ilvl="0" w:tplc="7E90D592">
      <w:start w:val="1"/>
      <w:numFmt w:val="bullet"/>
      <w:lvlText w:val="-"/>
      <w:lvlJc w:val="left"/>
      <w:pPr>
        <w:ind w:left="668" w:hanging="360"/>
      </w:pPr>
      <w:rPr>
        <w:rFonts w:ascii="Arial" w:eastAsia="ClanPro-News" w:hAnsi="Arial" w:cs="Arial" w:hint="default"/>
        <w:sz w:val="20"/>
      </w:rPr>
    </w:lvl>
    <w:lvl w:ilvl="1" w:tplc="08090003" w:tentative="1">
      <w:start w:val="1"/>
      <w:numFmt w:val="bullet"/>
      <w:lvlText w:val="o"/>
      <w:lvlJc w:val="left"/>
      <w:pPr>
        <w:ind w:left="1388" w:hanging="360"/>
      </w:pPr>
      <w:rPr>
        <w:rFonts w:ascii="Courier New" w:hAnsi="Courier New" w:cs="Courier New" w:hint="default"/>
      </w:rPr>
    </w:lvl>
    <w:lvl w:ilvl="2" w:tplc="08090005" w:tentative="1">
      <w:start w:val="1"/>
      <w:numFmt w:val="bullet"/>
      <w:lvlText w:val=""/>
      <w:lvlJc w:val="left"/>
      <w:pPr>
        <w:ind w:left="2108" w:hanging="360"/>
      </w:pPr>
      <w:rPr>
        <w:rFonts w:ascii="Wingdings" w:hAnsi="Wingdings" w:hint="default"/>
      </w:rPr>
    </w:lvl>
    <w:lvl w:ilvl="3" w:tplc="08090001" w:tentative="1">
      <w:start w:val="1"/>
      <w:numFmt w:val="bullet"/>
      <w:lvlText w:val=""/>
      <w:lvlJc w:val="left"/>
      <w:pPr>
        <w:ind w:left="2828" w:hanging="360"/>
      </w:pPr>
      <w:rPr>
        <w:rFonts w:ascii="Symbol" w:hAnsi="Symbol" w:hint="default"/>
      </w:rPr>
    </w:lvl>
    <w:lvl w:ilvl="4" w:tplc="08090003" w:tentative="1">
      <w:start w:val="1"/>
      <w:numFmt w:val="bullet"/>
      <w:lvlText w:val="o"/>
      <w:lvlJc w:val="left"/>
      <w:pPr>
        <w:ind w:left="3548" w:hanging="360"/>
      </w:pPr>
      <w:rPr>
        <w:rFonts w:ascii="Courier New" w:hAnsi="Courier New" w:cs="Courier New" w:hint="default"/>
      </w:rPr>
    </w:lvl>
    <w:lvl w:ilvl="5" w:tplc="08090005" w:tentative="1">
      <w:start w:val="1"/>
      <w:numFmt w:val="bullet"/>
      <w:lvlText w:val=""/>
      <w:lvlJc w:val="left"/>
      <w:pPr>
        <w:ind w:left="4268" w:hanging="360"/>
      </w:pPr>
      <w:rPr>
        <w:rFonts w:ascii="Wingdings" w:hAnsi="Wingdings" w:hint="default"/>
      </w:rPr>
    </w:lvl>
    <w:lvl w:ilvl="6" w:tplc="08090001" w:tentative="1">
      <w:start w:val="1"/>
      <w:numFmt w:val="bullet"/>
      <w:lvlText w:val=""/>
      <w:lvlJc w:val="left"/>
      <w:pPr>
        <w:ind w:left="4988" w:hanging="360"/>
      </w:pPr>
      <w:rPr>
        <w:rFonts w:ascii="Symbol" w:hAnsi="Symbol" w:hint="default"/>
      </w:rPr>
    </w:lvl>
    <w:lvl w:ilvl="7" w:tplc="08090003" w:tentative="1">
      <w:start w:val="1"/>
      <w:numFmt w:val="bullet"/>
      <w:lvlText w:val="o"/>
      <w:lvlJc w:val="left"/>
      <w:pPr>
        <w:ind w:left="5708" w:hanging="360"/>
      </w:pPr>
      <w:rPr>
        <w:rFonts w:ascii="Courier New" w:hAnsi="Courier New" w:cs="Courier New" w:hint="default"/>
      </w:rPr>
    </w:lvl>
    <w:lvl w:ilvl="8" w:tplc="08090005" w:tentative="1">
      <w:start w:val="1"/>
      <w:numFmt w:val="bullet"/>
      <w:lvlText w:val=""/>
      <w:lvlJc w:val="left"/>
      <w:pPr>
        <w:ind w:left="6428" w:hanging="360"/>
      </w:pPr>
      <w:rPr>
        <w:rFonts w:ascii="Wingdings" w:hAnsi="Wingdings" w:hint="default"/>
      </w:rPr>
    </w:lvl>
  </w:abstractNum>
  <w:abstractNum w:abstractNumId="2" w15:restartNumberingAfterBreak="0">
    <w:nsid w:val="19C258DC"/>
    <w:multiLevelType w:val="hybridMultilevel"/>
    <w:tmpl w:val="7D4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86033"/>
    <w:multiLevelType w:val="hybridMultilevel"/>
    <w:tmpl w:val="7E0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B0202"/>
    <w:multiLevelType w:val="hybridMultilevel"/>
    <w:tmpl w:val="8F2298D2"/>
    <w:lvl w:ilvl="0" w:tplc="4F643E6C">
      <w:start w:val="1"/>
      <w:numFmt w:val="bullet"/>
      <w:lvlText w:val="•"/>
      <w:lvlJc w:val="left"/>
      <w:pPr>
        <w:tabs>
          <w:tab w:val="num" w:pos="720"/>
        </w:tabs>
        <w:ind w:left="720" w:hanging="360"/>
      </w:pPr>
      <w:rPr>
        <w:rFonts w:ascii="Arial" w:hAnsi="Arial" w:hint="default"/>
      </w:rPr>
    </w:lvl>
    <w:lvl w:ilvl="1" w:tplc="1A0C8798" w:tentative="1">
      <w:start w:val="1"/>
      <w:numFmt w:val="bullet"/>
      <w:lvlText w:val="•"/>
      <w:lvlJc w:val="left"/>
      <w:pPr>
        <w:tabs>
          <w:tab w:val="num" w:pos="1440"/>
        </w:tabs>
        <w:ind w:left="1440" w:hanging="360"/>
      </w:pPr>
      <w:rPr>
        <w:rFonts w:ascii="Arial" w:hAnsi="Arial" w:hint="default"/>
      </w:rPr>
    </w:lvl>
    <w:lvl w:ilvl="2" w:tplc="34ECBCA4" w:tentative="1">
      <w:start w:val="1"/>
      <w:numFmt w:val="bullet"/>
      <w:lvlText w:val="•"/>
      <w:lvlJc w:val="left"/>
      <w:pPr>
        <w:tabs>
          <w:tab w:val="num" w:pos="2160"/>
        </w:tabs>
        <w:ind w:left="2160" w:hanging="360"/>
      </w:pPr>
      <w:rPr>
        <w:rFonts w:ascii="Arial" w:hAnsi="Arial" w:hint="default"/>
      </w:rPr>
    </w:lvl>
    <w:lvl w:ilvl="3" w:tplc="744022CE" w:tentative="1">
      <w:start w:val="1"/>
      <w:numFmt w:val="bullet"/>
      <w:lvlText w:val="•"/>
      <w:lvlJc w:val="left"/>
      <w:pPr>
        <w:tabs>
          <w:tab w:val="num" w:pos="2880"/>
        </w:tabs>
        <w:ind w:left="2880" w:hanging="360"/>
      </w:pPr>
      <w:rPr>
        <w:rFonts w:ascii="Arial" w:hAnsi="Arial" w:hint="default"/>
      </w:rPr>
    </w:lvl>
    <w:lvl w:ilvl="4" w:tplc="B7F834EC" w:tentative="1">
      <w:start w:val="1"/>
      <w:numFmt w:val="bullet"/>
      <w:lvlText w:val="•"/>
      <w:lvlJc w:val="left"/>
      <w:pPr>
        <w:tabs>
          <w:tab w:val="num" w:pos="3600"/>
        </w:tabs>
        <w:ind w:left="3600" w:hanging="360"/>
      </w:pPr>
      <w:rPr>
        <w:rFonts w:ascii="Arial" w:hAnsi="Arial" w:hint="default"/>
      </w:rPr>
    </w:lvl>
    <w:lvl w:ilvl="5" w:tplc="93D86902" w:tentative="1">
      <w:start w:val="1"/>
      <w:numFmt w:val="bullet"/>
      <w:lvlText w:val="•"/>
      <w:lvlJc w:val="left"/>
      <w:pPr>
        <w:tabs>
          <w:tab w:val="num" w:pos="4320"/>
        </w:tabs>
        <w:ind w:left="4320" w:hanging="360"/>
      </w:pPr>
      <w:rPr>
        <w:rFonts w:ascii="Arial" w:hAnsi="Arial" w:hint="default"/>
      </w:rPr>
    </w:lvl>
    <w:lvl w:ilvl="6" w:tplc="D488F106" w:tentative="1">
      <w:start w:val="1"/>
      <w:numFmt w:val="bullet"/>
      <w:lvlText w:val="•"/>
      <w:lvlJc w:val="left"/>
      <w:pPr>
        <w:tabs>
          <w:tab w:val="num" w:pos="5040"/>
        </w:tabs>
        <w:ind w:left="5040" w:hanging="360"/>
      </w:pPr>
      <w:rPr>
        <w:rFonts w:ascii="Arial" w:hAnsi="Arial" w:hint="default"/>
      </w:rPr>
    </w:lvl>
    <w:lvl w:ilvl="7" w:tplc="16226CA0" w:tentative="1">
      <w:start w:val="1"/>
      <w:numFmt w:val="bullet"/>
      <w:lvlText w:val="•"/>
      <w:lvlJc w:val="left"/>
      <w:pPr>
        <w:tabs>
          <w:tab w:val="num" w:pos="5760"/>
        </w:tabs>
        <w:ind w:left="5760" w:hanging="360"/>
      </w:pPr>
      <w:rPr>
        <w:rFonts w:ascii="Arial" w:hAnsi="Arial" w:hint="default"/>
      </w:rPr>
    </w:lvl>
    <w:lvl w:ilvl="8" w:tplc="C9F680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385F8F"/>
    <w:multiLevelType w:val="hybridMultilevel"/>
    <w:tmpl w:val="687E3DFE"/>
    <w:lvl w:ilvl="0" w:tplc="ADF63A48">
      <w:start w:val="1"/>
      <w:numFmt w:val="bullet"/>
      <w:lvlText w:val="•"/>
      <w:lvlJc w:val="left"/>
      <w:pPr>
        <w:tabs>
          <w:tab w:val="num" w:pos="720"/>
        </w:tabs>
        <w:ind w:left="720" w:hanging="360"/>
      </w:pPr>
      <w:rPr>
        <w:rFonts w:ascii="Arial" w:hAnsi="Arial" w:hint="default"/>
      </w:rPr>
    </w:lvl>
    <w:lvl w:ilvl="1" w:tplc="585E7D94" w:tentative="1">
      <w:start w:val="1"/>
      <w:numFmt w:val="bullet"/>
      <w:lvlText w:val="•"/>
      <w:lvlJc w:val="left"/>
      <w:pPr>
        <w:tabs>
          <w:tab w:val="num" w:pos="1440"/>
        </w:tabs>
        <w:ind w:left="1440" w:hanging="360"/>
      </w:pPr>
      <w:rPr>
        <w:rFonts w:ascii="Arial" w:hAnsi="Arial" w:hint="default"/>
      </w:rPr>
    </w:lvl>
    <w:lvl w:ilvl="2" w:tplc="18E8F93C" w:tentative="1">
      <w:start w:val="1"/>
      <w:numFmt w:val="bullet"/>
      <w:lvlText w:val="•"/>
      <w:lvlJc w:val="left"/>
      <w:pPr>
        <w:tabs>
          <w:tab w:val="num" w:pos="2160"/>
        </w:tabs>
        <w:ind w:left="2160" w:hanging="360"/>
      </w:pPr>
      <w:rPr>
        <w:rFonts w:ascii="Arial" w:hAnsi="Arial" w:hint="default"/>
      </w:rPr>
    </w:lvl>
    <w:lvl w:ilvl="3" w:tplc="14CE6CCC" w:tentative="1">
      <w:start w:val="1"/>
      <w:numFmt w:val="bullet"/>
      <w:lvlText w:val="•"/>
      <w:lvlJc w:val="left"/>
      <w:pPr>
        <w:tabs>
          <w:tab w:val="num" w:pos="2880"/>
        </w:tabs>
        <w:ind w:left="2880" w:hanging="360"/>
      </w:pPr>
      <w:rPr>
        <w:rFonts w:ascii="Arial" w:hAnsi="Arial" w:hint="default"/>
      </w:rPr>
    </w:lvl>
    <w:lvl w:ilvl="4" w:tplc="4E8CE3D2" w:tentative="1">
      <w:start w:val="1"/>
      <w:numFmt w:val="bullet"/>
      <w:lvlText w:val="•"/>
      <w:lvlJc w:val="left"/>
      <w:pPr>
        <w:tabs>
          <w:tab w:val="num" w:pos="3600"/>
        </w:tabs>
        <w:ind w:left="3600" w:hanging="360"/>
      </w:pPr>
      <w:rPr>
        <w:rFonts w:ascii="Arial" w:hAnsi="Arial" w:hint="default"/>
      </w:rPr>
    </w:lvl>
    <w:lvl w:ilvl="5" w:tplc="7634347E" w:tentative="1">
      <w:start w:val="1"/>
      <w:numFmt w:val="bullet"/>
      <w:lvlText w:val="•"/>
      <w:lvlJc w:val="left"/>
      <w:pPr>
        <w:tabs>
          <w:tab w:val="num" w:pos="4320"/>
        </w:tabs>
        <w:ind w:left="4320" w:hanging="360"/>
      </w:pPr>
      <w:rPr>
        <w:rFonts w:ascii="Arial" w:hAnsi="Arial" w:hint="default"/>
      </w:rPr>
    </w:lvl>
    <w:lvl w:ilvl="6" w:tplc="51C2D358" w:tentative="1">
      <w:start w:val="1"/>
      <w:numFmt w:val="bullet"/>
      <w:lvlText w:val="•"/>
      <w:lvlJc w:val="left"/>
      <w:pPr>
        <w:tabs>
          <w:tab w:val="num" w:pos="5040"/>
        </w:tabs>
        <w:ind w:left="5040" w:hanging="360"/>
      </w:pPr>
      <w:rPr>
        <w:rFonts w:ascii="Arial" w:hAnsi="Arial" w:hint="default"/>
      </w:rPr>
    </w:lvl>
    <w:lvl w:ilvl="7" w:tplc="8F9CF3F2" w:tentative="1">
      <w:start w:val="1"/>
      <w:numFmt w:val="bullet"/>
      <w:lvlText w:val="•"/>
      <w:lvlJc w:val="left"/>
      <w:pPr>
        <w:tabs>
          <w:tab w:val="num" w:pos="5760"/>
        </w:tabs>
        <w:ind w:left="5760" w:hanging="360"/>
      </w:pPr>
      <w:rPr>
        <w:rFonts w:ascii="Arial" w:hAnsi="Arial" w:hint="default"/>
      </w:rPr>
    </w:lvl>
    <w:lvl w:ilvl="8" w:tplc="562064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CF031C"/>
    <w:multiLevelType w:val="hybridMultilevel"/>
    <w:tmpl w:val="EF98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090817">
    <w:abstractNumId w:val="6"/>
  </w:num>
  <w:num w:numId="2" w16cid:durableId="1639186720">
    <w:abstractNumId w:val="1"/>
  </w:num>
  <w:num w:numId="3" w16cid:durableId="1998193058">
    <w:abstractNumId w:val="5"/>
  </w:num>
  <w:num w:numId="4" w16cid:durableId="1980184245">
    <w:abstractNumId w:val="4"/>
  </w:num>
  <w:num w:numId="5" w16cid:durableId="1628927531">
    <w:abstractNumId w:val="0"/>
  </w:num>
  <w:num w:numId="6" w16cid:durableId="421267650">
    <w:abstractNumId w:val="3"/>
  </w:num>
  <w:num w:numId="7" w16cid:durableId="193555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60"/>
    <w:rsid w:val="00052847"/>
    <w:rsid w:val="000C3735"/>
    <w:rsid w:val="00123754"/>
    <w:rsid w:val="00152F6D"/>
    <w:rsid w:val="00174D6B"/>
    <w:rsid w:val="001A08CE"/>
    <w:rsid w:val="001B6260"/>
    <w:rsid w:val="00206047"/>
    <w:rsid w:val="002B39F4"/>
    <w:rsid w:val="00392D00"/>
    <w:rsid w:val="00497D0D"/>
    <w:rsid w:val="004A6DA5"/>
    <w:rsid w:val="004B19A4"/>
    <w:rsid w:val="004D6F60"/>
    <w:rsid w:val="004F5E71"/>
    <w:rsid w:val="004F69D9"/>
    <w:rsid w:val="00500420"/>
    <w:rsid w:val="00540B7E"/>
    <w:rsid w:val="005533CD"/>
    <w:rsid w:val="00577A02"/>
    <w:rsid w:val="005A0E09"/>
    <w:rsid w:val="005C7322"/>
    <w:rsid w:val="00627AA6"/>
    <w:rsid w:val="00671A18"/>
    <w:rsid w:val="00682F42"/>
    <w:rsid w:val="00693F87"/>
    <w:rsid w:val="006C25C9"/>
    <w:rsid w:val="007D78A5"/>
    <w:rsid w:val="00827D12"/>
    <w:rsid w:val="00831574"/>
    <w:rsid w:val="00833FBC"/>
    <w:rsid w:val="008A0B9C"/>
    <w:rsid w:val="008E6FA7"/>
    <w:rsid w:val="009242D8"/>
    <w:rsid w:val="009818A5"/>
    <w:rsid w:val="00997709"/>
    <w:rsid w:val="009B26C2"/>
    <w:rsid w:val="009E14C7"/>
    <w:rsid w:val="00A35C88"/>
    <w:rsid w:val="00B50A9F"/>
    <w:rsid w:val="00B74161"/>
    <w:rsid w:val="00BC2C92"/>
    <w:rsid w:val="00BE2033"/>
    <w:rsid w:val="00BE50DF"/>
    <w:rsid w:val="00BE6700"/>
    <w:rsid w:val="00BF3341"/>
    <w:rsid w:val="00BF7DE1"/>
    <w:rsid w:val="00C03616"/>
    <w:rsid w:val="00C158D9"/>
    <w:rsid w:val="00C20383"/>
    <w:rsid w:val="00C34DD7"/>
    <w:rsid w:val="00C35D15"/>
    <w:rsid w:val="00C53A73"/>
    <w:rsid w:val="00C56557"/>
    <w:rsid w:val="00C650CF"/>
    <w:rsid w:val="00CA5835"/>
    <w:rsid w:val="00CE29A2"/>
    <w:rsid w:val="00D1069F"/>
    <w:rsid w:val="00D35E08"/>
    <w:rsid w:val="00D4574A"/>
    <w:rsid w:val="00D62EC0"/>
    <w:rsid w:val="00E01739"/>
    <w:rsid w:val="00E94E1F"/>
    <w:rsid w:val="00ED0B0E"/>
    <w:rsid w:val="00EF5D24"/>
    <w:rsid w:val="00F0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1CAD"/>
  <w15:docId w15:val="{A8DF8D96-F5B3-439C-9677-31F2955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60"/>
    <w:rPr>
      <w:rFonts w:ascii="Tahoma" w:hAnsi="Tahoma" w:cs="Tahoma"/>
      <w:sz w:val="16"/>
      <w:szCs w:val="16"/>
    </w:rPr>
  </w:style>
  <w:style w:type="character" w:customStyle="1" w:styleId="BalloonTextChar">
    <w:name w:val="Balloon Text Char"/>
    <w:basedOn w:val="DefaultParagraphFont"/>
    <w:link w:val="BalloonText"/>
    <w:uiPriority w:val="99"/>
    <w:semiHidden/>
    <w:rsid w:val="001B6260"/>
    <w:rPr>
      <w:rFonts w:ascii="Tahoma" w:hAnsi="Tahoma" w:cs="Tahoma"/>
      <w:sz w:val="16"/>
      <w:szCs w:val="16"/>
    </w:rPr>
  </w:style>
  <w:style w:type="character" w:styleId="Hyperlink">
    <w:name w:val="Hyperlink"/>
    <w:rsid w:val="00C03616"/>
    <w:rPr>
      <w:color w:val="0000FF"/>
      <w:u w:val="single"/>
    </w:rPr>
  </w:style>
  <w:style w:type="paragraph" w:styleId="ListParagraph">
    <w:name w:val="List Paragraph"/>
    <w:basedOn w:val="Normal"/>
    <w:uiPriority w:val="34"/>
    <w:qFormat/>
    <w:rsid w:val="00C03616"/>
    <w:pPr>
      <w:ind w:left="720"/>
      <w:contextualSpacing/>
    </w:pPr>
  </w:style>
  <w:style w:type="paragraph" w:styleId="NoSpacing">
    <w:name w:val="No Spacing"/>
    <w:uiPriority w:val="1"/>
    <w:qFormat/>
    <w:rsid w:val="002B39F4"/>
  </w:style>
  <w:style w:type="paragraph" w:styleId="NormalWeb">
    <w:name w:val="Normal (Web)"/>
    <w:basedOn w:val="Normal"/>
    <w:uiPriority w:val="99"/>
    <w:semiHidden/>
    <w:unhideWhenUsed/>
    <w:rsid w:val="00CE29A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A6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92229">
      <w:bodyDiv w:val="1"/>
      <w:marLeft w:val="0"/>
      <w:marRight w:val="0"/>
      <w:marTop w:val="0"/>
      <w:marBottom w:val="0"/>
      <w:divBdr>
        <w:top w:val="none" w:sz="0" w:space="0" w:color="auto"/>
        <w:left w:val="none" w:sz="0" w:space="0" w:color="auto"/>
        <w:bottom w:val="none" w:sz="0" w:space="0" w:color="auto"/>
        <w:right w:val="none" w:sz="0" w:space="0" w:color="auto"/>
      </w:divBdr>
    </w:div>
    <w:div w:id="845368521">
      <w:bodyDiv w:val="1"/>
      <w:marLeft w:val="0"/>
      <w:marRight w:val="0"/>
      <w:marTop w:val="0"/>
      <w:marBottom w:val="0"/>
      <w:divBdr>
        <w:top w:val="none" w:sz="0" w:space="0" w:color="auto"/>
        <w:left w:val="none" w:sz="0" w:space="0" w:color="auto"/>
        <w:bottom w:val="none" w:sz="0" w:space="0" w:color="auto"/>
        <w:right w:val="none" w:sz="0" w:space="0" w:color="auto"/>
      </w:divBdr>
    </w:div>
    <w:div w:id="108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9221688">
          <w:marLeft w:val="547"/>
          <w:marRight w:val="0"/>
          <w:marTop w:val="72"/>
          <w:marBottom w:val="160"/>
          <w:divBdr>
            <w:top w:val="none" w:sz="0" w:space="0" w:color="auto"/>
            <w:left w:val="none" w:sz="0" w:space="0" w:color="auto"/>
            <w:bottom w:val="none" w:sz="0" w:space="0" w:color="auto"/>
            <w:right w:val="none" w:sz="0" w:space="0" w:color="auto"/>
          </w:divBdr>
        </w:div>
        <w:div w:id="610626734">
          <w:marLeft w:val="547"/>
          <w:marRight w:val="0"/>
          <w:marTop w:val="72"/>
          <w:marBottom w:val="160"/>
          <w:divBdr>
            <w:top w:val="none" w:sz="0" w:space="0" w:color="auto"/>
            <w:left w:val="none" w:sz="0" w:space="0" w:color="auto"/>
            <w:bottom w:val="none" w:sz="0" w:space="0" w:color="auto"/>
            <w:right w:val="none" w:sz="0" w:space="0" w:color="auto"/>
          </w:divBdr>
        </w:div>
        <w:div w:id="1095519353">
          <w:marLeft w:val="547"/>
          <w:marRight w:val="0"/>
          <w:marTop w:val="72"/>
          <w:marBottom w:val="160"/>
          <w:divBdr>
            <w:top w:val="none" w:sz="0" w:space="0" w:color="auto"/>
            <w:left w:val="none" w:sz="0" w:space="0" w:color="auto"/>
            <w:bottom w:val="none" w:sz="0" w:space="0" w:color="auto"/>
            <w:right w:val="none" w:sz="0" w:space="0" w:color="auto"/>
          </w:divBdr>
        </w:div>
        <w:div w:id="838930782">
          <w:marLeft w:val="547"/>
          <w:marRight w:val="0"/>
          <w:marTop w:val="72"/>
          <w:marBottom w:val="160"/>
          <w:divBdr>
            <w:top w:val="none" w:sz="0" w:space="0" w:color="auto"/>
            <w:left w:val="none" w:sz="0" w:space="0" w:color="auto"/>
            <w:bottom w:val="none" w:sz="0" w:space="0" w:color="auto"/>
            <w:right w:val="none" w:sz="0" w:space="0" w:color="auto"/>
          </w:divBdr>
        </w:div>
        <w:div w:id="177043690">
          <w:marLeft w:val="547"/>
          <w:marRight w:val="0"/>
          <w:marTop w:val="72"/>
          <w:marBottom w:val="160"/>
          <w:divBdr>
            <w:top w:val="none" w:sz="0" w:space="0" w:color="auto"/>
            <w:left w:val="none" w:sz="0" w:space="0" w:color="auto"/>
            <w:bottom w:val="none" w:sz="0" w:space="0" w:color="auto"/>
            <w:right w:val="none" w:sz="0" w:space="0" w:color="auto"/>
          </w:divBdr>
        </w:div>
        <w:div w:id="1623223262">
          <w:marLeft w:val="547"/>
          <w:marRight w:val="0"/>
          <w:marTop w:val="72"/>
          <w:marBottom w:val="160"/>
          <w:divBdr>
            <w:top w:val="none" w:sz="0" w:space="0" w:color="auto"/>
            <w:left w:val="none" w:sz="0" w:space="0" w:color="auto"/>
            <w:bottom w:val="none" w:sz="0" w:space="0" w:color="auto"/>
            <w:right w:val="none" w:sz="0" w:space="0" w:color="auto"/>
          </w:divBdr>
        </w:div>
      </w:divsChild>
    </w:div>
    <w:div w:id="1199007836">
      <w:bodyDiv w:val="1"/>
      <w:marLeft w:val="0"/>
      <w:marRight w:val="0"/>
      <w:marTop w:val="0"/>
      <w:marBottom w:val="0"/>
      <w:divBdr>
        <w:top w:val="none" w:sz="0" w:space="0" w:color="auto"/>
        <w:left w:val="none" w:sz="0" w:space="0" w:color="auto"/>
        <w:bottom w:val="none" w:sz="0" w:space="0" w:color="auto"/>
        <w:right w:val="none" w:sz="0" w:space="0" w:color="auto"/>
      </w:divBdr>
      <w:divsChild>
        <w:div w:id="1973361367">
          <w:marLeft w:val="446"/>
          <w:marRight w:val="0"/>
          <w:marTop w:val="72"/>
          <w:marBottom w:val="160"/>
          <w:divBdr>
            <w:top w:val="none" w:sz="0" w:space="0" w:color="auto"/>
            <w:left w:val="none" w:sz="0" w:space="0" w:color="auto"/>
            <w:bottom w:val="none" w:sz="0" w:space="0" w:color="auto"/>
            <w:right w:val="none" w:sz="0" w:space="0" w:color="auto"/>
          </w:divBdr>
        </w:div>
        <w:div w:id="1774979014">
          <w:marLeft w:val="446"/>
          <w:marRight w:val="0"/>
          <w:marTop w:val="72"/>
          <w:marBottom w:val="160"/>
          <w:divBdr>
            <w:top w:val="none" w:sz="0" w:space="0" w:color="auto"/>
            <w:left w:val="none" w:sz="0" w:space="0" w:color="auto"/>
            <w:bottom w:val="none" w:sz="0" w:space="0" w:color="auto"/>
            <w:right w:val="none" w:sz="0" w:space="0" w:color="auto"/>
          </w:divBdr>
        </w:div>
      </w:divsChild>
    </w:div>
    <w:div w:id="1353726869">
      <w:bodyDiv w:val="1"/>
      <w:marLeft w:val="0"/>
      <w:marRight w:val="0"/>
      <w:marTop w:val="0"/>
      <w:marBottom w:val="0"/>
      <w:divBdr>
        <w:top w:val="none" w:sz="0" w:space="0" w:color="auto"/>
        <w:left w:val="none" w:sz="0" w:space="0" w:color="auto"/>
        <w:bottom w:val="none" w:sz="0" w:space="0" w:color="auto"/>
        <w:right w:val="none" w:sz="0" w:space="0" w:color="auto"/>
      </w:divBdr>
      <w:divsChild>
        <w:div w:id="1054502508">
          <w:marLeft w:val="446"/>
          <w:marRight w:val="0"/>
          <w:marTop w:val="72"/>
          <w:marBottom w:val="160"/>
          <w:divBdr>
            <w:top w:val="none" w:sz="0" w:space="0" w:color="auto"/>
            <w:left w:val="none" w:sz="0" w:space="0" w:color="auto"/>
            <w:bottom w:val="none" w:sz="0" w:space="0" w:color="auto"/>
            <w:right w:val="none" w:sz="0" w:space="0" w:color="auto"/>
          </w:divBdr>
        </w:div>
      </w:divsChild>
    </w:div>
    <w:div w:id="1626734844">
      <w:bodyDiv w:val="1"/>
      <w:marLeft w:val="0"/>
      <w:marRight w:val="0"/>
      <w:marTop w:val="0"/>
      <w:marBottom w:val="0"/>
      <w:divBdr>
        <w:top w:val="none" w:sz="0" w:space="0" w:color="auto"/>
        <w:left w:val="none" w:sz="0" w:space="0" w:color="auto"/>
        <w:bottom w:val="none" w:sz="0" w:space="0" w:color="auto"/>
        <w:right w:val="none" w:sz="0" w:space="0" w:color="auto"/>
      </w:divBdr>
      <w:divsChild>
        <w:div w:id="69473497">
          <w:marLeft w:val="446"/>
          <w:marRight w:val="0"/>
          <w:marTop w:val="72"/>
          <w:marBottom w:val="160"/>
          <w:divBdr>
            <w:top w:val="none" w:sz="0" w:space="0" w:color="auto"/>
            <w:left w:val="none" w:sz="0" w:space="0" w:color="auto"/>
            <w:bottom w:val="none" w:sz="0" w:space="0" w:color="auto"/>
            <w:right w:val="none" w:sz="0" w:space="0" w:color="auto"/>
          </w:divBdr>
        </w:div>
      </w:divsChild>
    </w:div>
    <w:div w:id="16637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lanarkshire.gov.uk/adultprotection/downloads/file/399/sl_apc_and_cpc_escalation_guidance_for_high_risk_or_complex_cases_children_young_people_and_adults" TargetMode="External"/><Relationship Id="rId5" Type="http://schemas.openxmlformats.org/officeDocument/2006/relationships/hyperlink" Target="https://www.southlanarkshire.gov.uk/adultprotection/downloads/file/399/sl_apc_and_cpc_escalation_guidance_for_high_risk_or_complex_cases_children_young_people_and_adul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jacquietoye</dc:creator>
  <cp:lastModifiedBy>Bridges, Maureen</cp:lastModifiedBy>
  <cp:revision>2</cp:revision>
  <cp:lastPrinted>2018-11-07T15:02:00Z</cp:lastPrinted>
  <dcterms:created xsi:type="dcterms:W3CDTF">2025-10-08T10:39:00Z</dcterms:created>
  <dcterms:modified xsi:type="dcterms:W3CDTF">2025-10-08T10:39:00Z</dcterms:modified>
</cp:coreProperties>
</file>